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63" w:rsidRPr="00C159CC" w:rsidRDefault="00366955" w:rsidP="00C159C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bookmarkStart w:id="0" w:name="_GoBack"/>
      <w:bookmarkEnd w:id="0"/>
      <w:r w:rsidR="00774AFA" w:rsidRPr="00C159CC">
        <w:rPr>
          <w:rFonts w:ascii="Times New Roman" w:hAnsi="Times New Roman" w:cs="Times New Roman"/>
          <w:b/>
          <w:sz w:val="28"/>
          <w:szCs w:val="28"/>
        </w:rPr>
        <w:t xml:space="preserve"> антикоррупционного мониторинга в городском округе Кинель</w:t>
      </w:r>
      <w:r w:rsidR="00E5658C">
        <w:rPr>
          <w:rFonts w:ascii="Times New Roman" w:hAnsi="Times New Roman" w:cs="Times New Roman"/>
          <w:b/>
          <w:sz w:val="28"/>
          <w:szCs w:val="28"/>
        </w:rPr>
        <w:t xml:space="preserve"> Самарской области за </w:t>
      </w:r>
      <w:r w:rsidR="00774AFA" w:rsidRPr="00C159CC">
        <w:rPr>
          <w:rFonts w:ascii="Times New Roman" w:hAnsi="Times New Roman" w:cs="Times New Roman"/>
          <w:b/>
          <w:sz w:val="28"/>
          <w:szCs w:val="28"/>
        </w:rPr>
        <w:t>202</w:t>
      </w:r>
      <w:r w:rsidR="00E5658C">
        <w:rPr>
          <w:rFonts w:ascii="Times New Roman" w:hAnsi="Times New Roman" w:cs="Times New Roman"/>
          <w:b/>
          <w:sz w:val="28"/>
          <w:szCs w:val="28"/>
        </w:rPr>
        <w:t>4</w:t>
      </w:r>
      <w:r w:rsidR="00774AFA" w:rsidRPr="00C159C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159CC" w:rsidRPr="00C159CC" w:rsidRDefault="00C159CC" w:rsidP="00C159CC">
      <w:pPr>
        <w:spacing w:line="48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 xml:space="preserve">Антикоррупционный мониторинг в городском округе Кинель Самарской области </w:t>
      </w:r>
      <w:r w:rsidR="00E72BF3">
        <w:rPr>
          <w:rFonts w:ascii="Times New Roman" w:hAnsi="Times New Roman" w:cs="Times New Roman"/>
          <w:sz w:val="28"/>
          <w:szCs w:val="28"/>
        </w:rPr>
        <w:t>в 202</w:t>
      </w:r>
      <w:r w:rsidR="00CF4D8B">
        <w:rPr>
          <w:rFonts w:ascii="Times New Roman" w:hAnsi="Times New Roman" w:cs="Times New Roman"/>
          <w:sz w:val="28"/>
          <w:szCs w:val="28"/>
        </w:rPr>
        <w:t xml:space="preserve">4 году </w:t>
      </w:r>
      <w:r w:rsidR="00E72BF3">
        <w:rPr>
          <w:rFonts w:ascii="Times New Roman" w:hAnsi="Times New Roman" w:cs="Times New Roman"/>
          <w:sz w:val="28"/>
          <w:szCs w:val="28"/>
        </w:rPr>
        <w:t xml:space="preserve"> </w:t>
      </w:r>
      <w:r w:rsidR="00CF4D8B">
        <w:rPr>
          <w:rFonts w:ascii="Times New Roman" w:hAnsi="Times New Roman" w:cs="Times New Roman"/>
          <w:sz w:val="28"/>
          <w:szCs w:val="28"/>
        </w:rPr>
        <w:t>проводился</w:t>
      </w:r>
      <w:r w:rsidRPr="00C159CC">
        <w:rPr>
          <w:rFonts w:ascii="Times New Roman" w:hAnsi="Times New Roman" w:cs="Times New Roman"/>
          <w:sz w:val="28"/>
          <w:szCs w:val="28"/>
        </w:rPr>
        <w:t xml:space="preserve"> в соответствии с Порядком проведения антикоррупционного мониторинга в городском округе Кинель Самарской области, утвержденным постановлением администрации городского округа Кинель Са</w:t>
      </w:r>
      <w:r w:rsidR="00CF4D8B">
        <w:rPr>
          <w:rFonts w:ascii="Times New Roman" w:hAnsi="Times New Roman" w:cs="Times New Roman"/>
          <w:sz w:val="28"/>
          <w:szCs w:val="28"/>
        </w:rPr>
        <w:t xml:space="preserve">марской области от 17.08.2017 </w:t>
      </w:r>
      <w:r w:rsidRPr="00C159CC">
        <w:rPr>
          <w:rFonts w:ascii="Times New Roman" w:hAnsi="Times New Roman" w:cs="Times New Roman"/>
          <w:sz w:val="28"/>
          <w:szCs w:val="28"/>
        </w:rPr>
        <w:t xml:space="preserve"> № 2515.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>Органом, уполномоченным на проведение антикоррупционного мониторинга в городском округе Кинель Самарской области, является аппарат администрации городского округа Кинель Самарской области</w:t>
      </w:r>
      <w:r w:rsidR="00310DCC">
        <w:rPr>
          <w:rFonts w:ascii="Times New Roman" w:hAnsi="Times New Roman" w:cs="Times New Roman"/>
          <w:sz w:val="28"/>
          <w:szCs w:val="28"/>
        </w:rPr>
        <w:t xml:space="preserve"> (далее – Аппарат)</w:t>
      </w:r>
      <w:r w:rsidRPr="00C159CC">
        <w:rPr>
          <w:rFonts w:ascii="Times New Roman" w:hAnsi="Times New Roman" w:cs="Times New Roman"/>
          <w:sz w:val="28"/>
          <w:szCs w:val="28"/>
        </w:rPr>
        <w:t>.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 xml:space="preserve">При </w:t>
      </w:r>
      <w:r w:rsidR="00CF4D8B">
        <w:rPr>
          <w:rFonts w:ascii="Times New Roman" w:hAnsi="Times New Roman" w:cs="Times New Roman"/>
          <w:sz w:val="28"/>
          <w:szCs w:val="28"/>
        </w:rPr>
        <w:t xml:space="preserve">его </w:t>
      </w:r>
      <w:r w:rsidRPr="00C159CC">
        <w:rPr>
          <w:rFonts w:ascii="Times New Roman" w:hAnsi="Times New Roman" w:cs="Times New Roman"/>
          <w:sz w:val="28"/>
          <w:szCs w:val="28"/>
        </w:rPr>
        <w:t>проведени</w:t>
      </w:r>
      <w:r w:rsidR="00CF4D8B">
        <w:rPr>
          <w:rFonts w:ascii="Times New Roman" w:hAnsi="Times New Roman" w:cs="Times New Roman"/>
          <w:sz w:val="28"/>
          <w:szCs w:val="28"/>
        </w:rPr>
        <w:t>и</w:t>
      </w:r>
      <w:r w:rsidRPr="00C159CC">
        <w:rPr>
          <w:rFonts w:ascii="Times New Roman" w:hAnsi="Times New Roman" w:cs="Times New Roman"/>
          <w:sz w:val="28"/>
          <w:szCs w:val="28"/>
        </w:rPr>
        <w:t xml:space="preserve"> использовался аналитический метод.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9CC">
        <w:rPr>
          <w:rFonts w:ascii="Times New Roman" w:hAnsi="Times New Roman" w:cs="Times New Roman"/>
          <w:sz w:val="28"/>
          <w:szCs w:val="28"/>
        </w:rPr>
        <w:t>Источник</w:t>
      </w:r>
      <w:r w:rsidR="00CF4D8B">
        <w:rPr>
          <w:rFonts w:ascii="Times New Roman" w:hAnsi="Times New Roman" w:cs="Times New Roman"/>
          <w:sz w:val="28"/>
          <w:szCs w:val="28"/>
        </w:rPr>
        <w:t>ами</w:t>
      </w:r>
      <w:r w:rsidRPr="00C159CC">
        <w:rPr>
          <w:rFonts w:ascii="Times New Roman" w:hAnsi="Times New Roman" w:cs="Times New Roman"/>
          <w:sz w:val="28"/>
          <w:szCs w:val="28"/>
        </w:rPr>
        <w:t xml:space="preserve"> информации, используемые при проведении</w:t>
      </w:r>
      <w:r w:rsidR="00CF4D8B">
        <w:rPr>
          <w:rFonts w:ascii="Times New Roman" w:hAnsi="Times New Roman" w:cs="Times New Roman"/>
          <w:sz w:val="28"/>
          <w:szCs w:val="28"/>
        </w:rPr>
        <w:t xml:space="preserve"> антикоррупционного мониторинга, </w:t>
      </w:r>
      <w:r w:rsidR="008F7216">
        <w:rPr>
          <w:rFonts w:ascii="Times New Roman" w:hAnsi="Times New Roman" w:cs="Times New Roman"/>
          <w:sz w:val="28"/>
          <w:szCs w:val="28"/>
        </w:rPr>
        <w:t xml:space="preserve">явились: </w:t>
      </w:r>
      <w:r w:rsidRPr="00C159CC">
        <w:rPr>
          <w:rFonts w:ascii="Times New Roman" w:hAnsi="Times New Roman" w:cs="Times New Roman"/>
          <w:sz w:val="28"/>
          <w:szCs w:val="28"/>
        </w:rPr>
        <w:t>информация, предоставленная Думой городского округа Кинель, отделами и структурными подразделениями администрации городского округа Кинель Самарской области</w:t>
      </w:r>
      <w:r w:rsidR="008F7216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C159CC">
        <w:rPr>
          <w:rFonts w:ascii="Times New Roman" w:hAnsi="Times New Roman" w:cs="Times New Roman"/>
          <w:sz w:val="28"/>
          <w:szCs w:val="28"/>
        </w:rPr>
        <w:t>, подведомственными ей муниципальными учреждениями;</w:t>
      </w:r>
      <w:r w:rsidR="008F7216">
        <w:rPr>
          <w:rFonts w:ascii="Times New Roman" w:hAnsi="Times New Roman" w:cs="Times New Roman"/>
          <w:sz w:val="28"/>
          <w:szCs w:val="28"/>
        </w:rPr>
        <w:t xml:space="preserve"> </w:t>
      </w:r>
      <w:r w:rsidRPr="00C159CC">
        <w:rPr>
          <w:rFonts w:ascii="Times New Roman" w:hAnsi="Times New Roman" w:cs="Times New Roman"/>
          <w:sz w:val="28"/>
          <w:szCs w:val="28"/>
        </w:rPr>
        <w:t>результаты мониторинга исполнения долж</w:t>
      </w:r>
      <w:r w:rsidR="008F7216">
        <w:rPr>
          <w:rFonts w:ascii="Times New Roman" w:hAnsi="Times New Roman" w:cs="Times New Roman"/>
          <w:sz w:val="28"/>
          <w:szCs w:val="28"/>
        </w:rPr>
        <w:t>ностных обязанностей служащими А</w:t>
      </w:r>
      <w:r w:rsidRPr="00C159CC">
        <w:rPr>
          <w:rFonts w:ascii="Times New Roman" w:hAnsi="Times New Roman" w:cs="Times New Roman"/>
          <w:sz w:val="28"/>
          <w:szCs w:val="28"/>
        </w:rPr>
        <w:t>дминистрации на предмет наличия в них коррупционных действий (условий);</w:t>
      </w:r>
      <w:r w:rsidR="008F7216">
        <w:rPr>
          <w:rFonts w:ascii="Times New Roman" w:hAnsi="Times New Roman" w:cs="Times New Roman"/>
          <w:sz w:val="28"/>
          <w:szCs w:val="28"/>
        </w:rPr>
        <w:t xml:space="preserve"> </w:t>
      </w:r>
      <w:r w:rsidRPr="00C159CC">
        <w:rPr>
          <w:rFonts w:ascii="Times New Roman" w:hAnsi="Times New Roman" w:cs="Times New Roman"/>
          <w:sz w:val="28"/>
          <w:szCs w:val="28"/>
        </w:rPr>
        <w:t>журналы учета нормативных правовых актов и их проектов, прошедших антикоррупционную экспертизу;</w:t>
      </w:r>
      <w:proofErr w:type="gramEnd"/>
      <w:r w:rsidR="008F7216">
        <w:rPr>
          <w:rFonts w:ascii="Times New Roman" w:hAnsi="Times New Roman" w:cs="Times New Roman"/>
          <w:sz w:val="28"/>
          <w:szCs w:val="28"/>
        </w:rPr>
        <w:t xml:space="preserve"> </w:t>
      </w:r>
      <w:r w:rsidR="007677C2">
        <w:rPr>
          <w:rFonts w:ascii="Times New Roman" w:hAnsi="Times New Roman" w:cs="Times New Roman"/>
          <w:sz w:val="28"/>
          <w:szCs w:val="28"/>
        </w:rPr>
        <w:t>и</w:t>
      </w:r>
      <w:r w:rsidRPr="00C159CC">
        <w:rPr>
          <w:rFonts w:ascii="Times New Roman" w:hAnsi="Times New Roman" w:cs="Times New Roman"/>
          <w:sz w:val="28"/>
          <w:szCs w:val="28"/>
        </w:rPr>
        <w:t>нформация, размеще</w:t>
      </w:r>
      <w:r w:rsidR="008F7216">
        <w:rPr>
          <w:rFonts w:ascii="Times New Roman" w:hAnsi="Times New Roman" w:cs="Times New Roman"/>
          <w:sz w:val="28"/>
          <w:szCs w:val="28"/>
        </w:rPr>
        <w:t>нная на официальном сайте А</w:t>
      </w:r>
      <w:r w:rsidRPr="00C159CC">
        <w:rPr>
          <w:rFonts w:ascii="Times New Roman" w:hAnsi="Times New Roman" w:cs="Times New Roman"/>
          <w:sz w:val="28"/>
          <w:szCs w:val="28"/>
        </w:rPr>
        <w:t>дминистрации</w:t>
      </w:r>
      <w:r w:rsidR="008F7216">
        <w:rPr>
          <w:rFonts w:ascii="Times New Roman" w:hAnsi="Times New Roman" w:cs="Times New Roman"/>
          <w:sz w:val="28"/>
          <w:szCs w:val="28"/>
        </w:rPr>
        <w:t xml:space="preserve">, и </w:t>
      </w:r>
      <w:r w:rsidRPr="00C159CC">
        <w:rPr>
          <w:rFonts w:ascii="Times New Roman" w:hAnsi="Times New Roman" w:cs="Times New Roman"/>
          <w:sz w:val="28"/>
          <w:szCs w:val="28"/>
        </w:rPr>
        <w:t xml:space="preserve">предоставленная из </w:t>
      </w:r>
      <w:r w:rsidR="008F7216" w:rsidRPr="008F7216">
        <w:rPr>
          <w:rStyle w:val="a7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информационно-аналитической системы мониторинга качества государственных услуг</w:t>
      </w:r>
      <w:r w:rsidR="008F7216" w:rsidRPr="008F7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21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C159CC">
        <w:rPr>
          <w:rFonts w:ascii="Times New Roman" w:hAnsi="Times New Roman" w:cs="Times New Roman"/>
          <w:sz w:val="28"/>
          <w:szCs w:val="28"/>
        </w:rPr>
        <w:t>ИАС МКГУ</w:t>
      </w:r>
      <w:r w:rsidR="008F7216">
        <w:rPr>
          <w:rFonts w:ascii="Times New Roman" w:hAnsi="Times New Roman" w:cs="Times New Roman"/>
          <w:sz w:val="28"/>
          <w:szCs w:val="28"/>
        </w:rPr>
        <w:t>)</w:t>
      </w:r>
      <w:r w:rsidRPr="00C159CC">
        <w:rPr>
          <w:rFonts w:ascii="Times New Roman" w:hAnsi="Times New Roman" w:cs="Times New Roman"/>
          <w:sz w:val="28"/>
          <w:szCs w:val="28"/>
        </w:rPr>
        <w:t>.</w:t>
      </w: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>При обобщении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</w:t>
      </w:r>
      <w:r w:rsidR="008F7216">
        <w:rPr>
          <w:rFonts w:ascii="Times New Roman" w:hAnsi="Times New Roman" w:cs="Times New Roman"/>
          <w:sz w:val="28"/>
          <w:szCs w:val="28"/>
        </w:rPr>
        <w:t xml:space="preserve"> округа Кинель</w:t>
      </w:r>
      <w:r w:rsidRPr="00C159CC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="008F7216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Pr="00C159CC">
        <w:rPr>
          <w:rFonts w:ascii="Times New Roman" w:hAnsi="Times New Roman" w:cs="Times New Roman"/>
          <w:sz w:val="28"/>
          <w:szCs w:val="28"/>
        </w:rPr>
        <w:t>:</w:t>
      </w:r>
    </w:p>
    <w:p w:rsidR="00787CCA" w:rsidRDefault="00787CCA" w:rsidP="00787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4E83" w:rsidRPr="00AC4E83">
        <w:rPr>
          <w:rFonts w:ascii="Times New Roman" w:hAnsi="Times New Roman" w:cs="Times New Roman"/>
          <w:sz w:val="28"/>
          <w:szCs w:val="28"/>
        </w:rPr>
        <w:t>проведена антикоррупционная экс</w:t>
      </w:r>
      <w:r w:rsidR="008F7216">
        <w:rPr>
          <w:rFonts w:ascii="Times New Roman" w:hAnsi="Times New Roman" w:cs="Times New Roman"/>
          <w:sz w:val="28"/>
          <w:szCs w:val="28"/>
        </w:rPr>
        <w:t xml:space="preserve">пертиза </w:t>
      </w:r>
      <w:r w:rsidR="0004634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216">
        <w:rPr>
          <w:rFonts w:ascii="Times New Roman" w:hAnsi="Times New Roman" w:cs="Times New Roman"/>
          <w:sz w:val="28"/>
          <w:szCs w:val="28"/>
        </w:rPr>
        <w:t>проектов постановлений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8F7216">
        <w:rPr>
          <w:rFonts w:ascii="Times New Roman" w:hAnsi="Times New Roman" w:cs="Times New Roman"/>
          <w:sz w:val="28"/>
          <w:szCs w:val="28"/>
        </w:rPr>
        <w:t xml:space="preserve">, </w:t>
      </w:r>
      <w:r w:rsidR="00046349">
        <w:rPr>
          <w:rFonts w:ascii="Times New Roman" w:hAnsi="Times New Roman" w:cs="Times New Roman"/>
          <w:sz w:val="28"/>
          <w:szCs w:val="28"/>
        </w:rPr>
        <w:t>197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216">
        <w:rPr>
          <w:rFonts w:ascii="Times New Roman" w:hAnsi="Times New Roman" w:cs="Times New Roman"/>
          <w:sz w:val="28"/>
          <w:szCs w:val="28"/>
        </w:rPr>
        <w:t>постановлений 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8F7216">
        <w:rPr>
          <w:rFonts w:ascii="Times New Roman" w:hAnsi="Times New Roman" w:cs="Times New Roman"/>
          <w:sz w:val="28"/>
          <w:szCs w:val="28"/>
        </w:rPr>
        <w:t xml:space="preserve">, </w:t>
      </w:r>
      <w:r w:rsidR="000463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AC4E83" w:rsidRPr="00AC4E83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046349">
        <w:rPr>
          <w:rFonts w:ascii="Times New Roman" w:hAnsi="Times New Roman" w:cs="Times New Roman"/>
          <w:sz w:val="28"/>
          <w:szCs w:val="28"/>
        </w:rPr>
        <w:t xml:space="preserve"> Главы городского округа Кинель,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349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349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046349" w:rsidRPr="00046349">
        <w:rPr>
          <w:rFonts w:ascii="Times New Roman" w:hAnsi="Times New Roman" w:cs="Times New Roman"/>
          <w:sz w:val="28"/>
          <w:szCs w:val="28"/>
        </w:rPr>
        <w:t xml:space="preserve"> </w:t>
      </w:r>
      <w:r w:rsidR="00046349">
        <w:rPr>
          <w:rFonts w:ascii="Times New Roman" w:hAnsi="Times New Roman" w:cs="Times New Roman"/>
          <w:sz w:val="28"/>
          <w:szCs w:val="28"/>
        </w:rPr>
        <w:t>Главы городского округа Кинель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4E83" w:rsidRPr="00E629C6" w:rsidRDefault="00787CCA" w:rsidP="00787C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4E83" w:rsidRPr="00AC4E83">
        <w:rPr>
          <w:rFonts w:ascii="Times New Roman" w:hAnsi="Times New Roman" w:cs="Times New Roman"/>
          <w:sz w:val="28"/>
          <w:szCs w:val="28"/>
        </w:rPr>
        <w:t xml:space="preserve">Думой городского округа Кинель Самарской области проведена антикоррупционная экспертиза </w:t>
      </w:r>
      <w:r w:rsidR="00310DCC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E83" w:rsidRPr="00AC4E83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  <w:r w:rsidR="00AC4E83" w:rsidRPr="00AC4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0DCC" w:rsidRPr="00310DCC">
        <w:rPr>
          <w:rFonts w:ascii="Times New Roman" w:hAnsi="Times New Roman" w:cs="Times New Roman"/>
          <w:sz w:val="28"/>
          <w:szCs w:val="28"/>
        </w:rPr>
        <w:t>и 52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4E83" w:rsidRPr="00AC4E83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AC4E83" w:rsidRPr="00E629C6">
        <w:rPr>
          <w:rFonts w:ascii="Times New Roman" w:hAnsi="Times New Roman" w:cs="Times New Roman"/>
          <w:sz w:val="28"/>
          <w:szCs w:val="28"/>
        </w:rPr>
        <w:t>.</w:t>
      </w:r>
    </w:p>
    <w:p w:rsidR="00E629C6" w:rsidRDefault="00E629C6" w:rsidP="00E629C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9C6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787CCA">
        <w:rPr>
          <w:rFonts w:ascii="Times New Roman" w:hAnsi="Times New Roman" w:cs="Times New Roman"/>
          <w:sz w:val="28"/>
          <w:szCs w:val="28"/>
        </w:rPr>
        <w:t>4</w:t>
      </w:r>
      <w:r w:rsidRPr="00E629C6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 w:rsidR="003F5FB9">
        <w:rPr>
          <w:rFonts w:ascii="Times New Roman" w:hAnsi="Times New Roman" w:cs="Times New Roman"/>
          <w:sz w:val="28"/>
          <w:szCs w:val="28"/>
        </w:rPr>
        <w:t>Кинельской</w:t>
      </w:r>
      <w:proofErr w:type="spellEnd"/>
      <w:r w:rsidR="003F5FB9">
        <w:rPr>
          <w:rFonts w:ascii="Times New Roman" w:hAnsi="Times New Roman" w:cs="Times New Roman"/>
          <w:sz w:val="28"/>
          <w:szCs w:val="28"/>
        </w:rPr>
        <w:t xml:space="preserve"> межрайонной прокуратурой </w:t>
      </w:r>
      <w:r w:rsidR="00AB11C3">
        <w:rPr>
          <w:rFonts w:ascii="Times New Roman" w:hAnsi="Times New Roman" w:cs="Times New Roman"/>
          <w:sz w:val="28"/>
          <w:szCs w:val="28"/>
        </w:rPr>
        <w:t xml:space="preserve">по результатам проведения антикоррупционной экспертизы </w:t>
      </w:r>
      <w:r w:rsidR="00310DCC">
        <w:rPr>
          <w:rFonts w:ascii="Times New Roman" w:hAnsi="Times New Roman" w:cs="Times New Roman"/>
          <w:sz w:val="28"/>
          <w:szCs w:val="28"/>
        </w:rPr>
        <w:t>заключения на проекты</w:t>
      </w:r>
      <w:r w:rsidR="00C56084">
        <w:rPr>
          <w:rFonts w:ascii="Times New Roman" w:hAnsi="Times New Roman" w:cs="Times New Roman"/>
          <w:sz w:val="28"/>
          <w:szCs w:val="28"/>
        </w:rPr>
        <w:t xml:space="preserve"> </w:t>
      </w:r>
      <w:r w:rsidRPr="00E629C6">
        <w:rPr>
          <w:rFonts w:ascii="Times New Roman" w:hAnsi="Times New Roman" w:cs="Times New Roman"/>
          <w:sz w:val="28"/>
          <w:szCs w:val="28"/>
        </w:rPr>
        <w:t>нормативных правовых актах органов местного самоуправления городского округа Кинель</w:t>
      </w:r>
      <w:r w:rsidR="00C56084">
        <w:rPr>
          <w:rFonts w:ascii="Times New Roman" w:hAnsi="Times New Roman" w:cs="Times New Roman"/>
          <w:sz w:val="28"/>
          <w:szCs w:val="28"/>
        </w:rPr>
        <w:t xml:space="preserve"> </w:t>
      </w:r>
      <w:r w:rsidR="00310DCC">
        <w:rPr>
          <w:rFonts w:ascii="Times New Roman" w:hAnsi="Times New Roman" w:cs="Times New Roman"/>
          <w:sz w:val="28"/>
          <w:szCs w:val="28"/>
        </w:rPr>
        <w:t>не поступали, на нормативные правовые акты, принятые</w:t>
      </w:r>
      <w:r w:rsidR="00046349">
        <w:rPr>
          <w:rFonts w:ascii="Times New Roman" w:hAnsi="Times New Roman" w:cs="Times New Roman"/>
          <w:sz w:val="28"/>
          <w:szCs w:val="28"/>
        </w:rPr>
        <w:t xml:space="preserve"> в 2024 году,</w:t>
      </w:r>
      <w:r w:rsidRPr="00E629C6">
        <w:rPr>
          <w:rFonts w:ascii="Times New Roman" w:hAnsi="Times New Roman" w:cs="Times New Roman"/>
          <w:sz w:val="28"/>
          <w:szCs w:val="28"/>
        </w:rPr>
        <w:t xml:space="preserve"> </w:t>
      </w:r>
      <w:r w:rsidR="00310DCC">
        <w:rPr>
          <w:rFonts w:ascii="Times New Roman" w:hAnsi="Times New Roman" w:cs="Times New Roman"/>
          <w:sz w:val="28"/>
          <w:szCs w:val="28"/>
        </w:rPr>
        <w:t>протесты не приносились</w:t>
      </w:r>
      <w:r w:rsidRPr="00E629C6">
        <w:rPr>
          <w:rFonts w:ascii="Times New Roman" w:hAnsi="Times New Roman" w:cs="Times New Roman"/>
          <w:sz w:val="28"/>
          <w:szCs w:val="28"/>
        </w:rPr>
        <w:t>.</w:t>
      </w:r>
    </w:p>
    <w:p w:rsidR="00310DCC" w:rsidRDefault="00310DCC" w:rsidP="00310D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C159CC">
        <w:rPr>
          <w:rFonts w:ascii="Times New Roman" w:hAnsi="Times New Roman" w:cs="Times New Roman"/>
          <w:sz w:val="28"/>
          <w:szCs w:val="28"/>
        </w:rPr>
        <w:t>не поступило ни одного заключения от независимых экспертов в рамках проведения независимой антикоррупционной экспертизы.</w:t>
      </w:r>
    </w:p>
    <w:p w:rsidR="00E53104" w:rsidRDefault="00C56084" w:rsidP="00E531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Межрайонной прокуратурой за указанный период вр</w:t>
      </w:r>
      <w:r w:rsidR="00310DCC">
        <w:rPr>
          <w:rFonts w:ascii="Times New Roman" w:hAnsi="Times New Roman" w:cs="Times New Roman"/>
          <w:sz w:val="28"/>
          <w:szCs w:val="28"/>
        </w:rPr>
        <w:t>емени принесен 1 протест на</w:t>
      </w:r>
      <w:r>
        <w:rPr>
          <w:rFonts w:ascii="Times New Roman" w:hAnsi="Times New Roman" w:cs="Times New Roman"/>
          <w:sz w:val="28"/>
          <w:szCs w:val="28"/>
        </w:rPr>
        <w:t xml:space="preserve"> Порядок предоставления помещений, находящихся в муниципальной собственности городского округа Кинель, для проведения встреч депутатов с избирателями, утвержденный постановлением Администрации №442 от 25.02.2022, который </w:t>
      </w:r>
      <w:r w:rsidR="003F159E">
        <w:rPr>
          <w:rFonts w:ascii="Times New Roman" w:hAnsi="Times New Roman" w:cs="Times New Roman"/>
          <w:sz w:val="28"/>
          <w:szCs w:val="28"/>
        </w:rPr>
        <w:t xml:space="preserve">содержал </w:t>
      </w:r>
      <w:proofErr w:type="spellStart"/>
      <w:r w:rsidR="003F159E"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 w:rsidR="003F159E">
        <w:rPr>
          <w:rFonts w:ascii="Times New Roman" w:hAnsi="Times New Roman" w:cs="Times New Roman"/>
          <w:sz w:val="28"/>
          <w:szCs w:val="28"/>
        </w:rPr>
        <w:t xml:space="preserve"> фактор </w:t>
      </w:r>
      <w:r w:rsidR="00310DCC">
        <w:rPr>
          <w:rFonts w:ascii="Times New Roman" w:hAnsi="Times New Roman" w:cs="Times New Roman"/>
          <w:sz w:val="28"/>
          <w:szCs w:val="28"/>
        </w:rPr>
        <w:t>-</w:t>
      </w:r>
      <w:r w:rsidR="003F159E">
        <w:rPr>
          <w:rFonts w:ascii="Times New Roman" w:hAnsi="Times New Roman" w:cs="Times New Roman"/>
          <w:sz w:val="28"/>
          <w:szCs w:val="28"/>
        </w:rPr>
        <w:t xml:space="preserve"> изменение объема прав, предусматривающего возможность необоснованного установления исключений из общего порядка по усмотрению органа местного самоуправления.</w:t>
      </w:r>
      <w:proofErr w:type="gramEnd"/>
      <w:r w:rsidR="00252223">
        <w:rPr>
          <w:rFonts w:ascii="Times New Roman" w:hAnsi="Times New Roman" w:cs="Times New Roman"/>
          <w:sz w:val="28"/>
          <w:szCs w:val="28"/>
        </w:rPr>
        <w:t xml:space="preserve"> Акт прокурорского реагирования удовлетворен.</w:t>
      </w:r>
    </w:p>
    <w:p w:rsidR="003F159E" w:rsidRPr="00E53104" w:rsidRDefault="003F159E" w:rsidP="00E5310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межрайонной прокуратурой в адрес Администрации внесено 1 представление об устранении нарушений законодательства о противодействии коррупции по факту не направления </w:t>
      </w:r>
      <w:r w:rsidR="00252223">
        <w:rPr>
          <w:rFonts w:ascii="Times New Roman" w:hAnsi="Times New Roman" w:cs="Times New Roman"/>
          <w:sz w:val="28"/>
          <w:szCs w:val="28"/>
        </w:rPr>
        <w:t xml:space="preserve">директором МКУ </w:t>
      </w:r>
      <w:proofErr w:type="spellStart"/>
      <w:r w:rsidR="0025222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252223">
        <w:rPr>
          <w:rFonts w:ascii="Times New Roman" w:hAnsi="Times New Roman" w:cs="Times New Roman"/>
          <w:sz w:val="28"/>
          <w:szCs w:val="28"/>
        </w:rPr>
        <w:t xml:space="preserve">. Кинель «Ритуал» Фильчаковой А.Н.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КУМИ уведомления о личной заинтересованности </w:t>
      </w:r>
      <w:r w:rsidR="00252223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 которая может привести к конфликту интересов. По результатам рассмотрения представления, Фильчакова А.Н.  была уволена с должности по п. 7.1 ст. 81 ТК РФ.</w:t>
      </w:r>
    </w:p>
    <w:p w:rsidR="00E629C6" w:rsidRDefault="00E629C6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310DCC">
        <w:rPr>
          <w:rFonts w:ascii="Times New Roman" w:hAnsi="Times New Roman" w:cs="Times New Roman"/>
          <w:sz w:val="28"/>
          <w:szCs w:val="28"/>
        </w:rPr>
        <w:t>4 году</w:t>
      </w:r>
      <w:r w:rsidR="004563C2">
        <w:rPr>
          <w:rFonts w:ascii="Times New Roman" w:hAnsi="Times New Roman" w:cs="Times New Roman"/>
          <w:sz w:val="28"/>
          <w:szCs w:val="28"/>
        </w:rPr>
        <w:t xml:space="preserve"> </w:t>
      </w:r>
      <w:r w:rsidR="008D78D0">
        <w:rPr>
          <w:rFonts w:ascii="Times New Roman" w:hAnsi="Times New Roman" w:cs="Times New Roman"/>
          <w:sz w:val="28"/>
          <w:szCs w:val="28"/>
        </w:rPr>
        <w:t xml:space="preserve">оснований для внесения дополнения и изменений в </w:t>
      </w:r>
      <w:r w:rsidR="00700A92">
        <w:rPr>
          <w:rFonts w:ascii="Times New Roman" w:hAnsi="Times New Roman" w:cs="Times New Roman"/>
          <w:sz w:val="28"/>
          <w:szCs w:val="28"/>
        </w:rPr>
        <w:t xml:space="preserve">нормативные правовые акты в сфере </w:t>
      </w:r>
      <w:proofErr w:type="spellStart"/>
      <w:r w:rsidR="00700A92">
        <w:rPr>
          <w:rFonts w:ascii="Times New Roman" w:hAnsi="Times New Roman" w:cs="Times New Roman"/>
          <w:sz w:val="28"/>
          <w:szCs w:val="28"/>
        </w:rPr>
        <w:t>антикорупционной</w:t>
      </w:r>
      <w:proofErr w:type="spellEnd"/>
      <w:r w:rsidR="00700A9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63023B">
        <w:rPr>
          <w:rFonts w:ascii="Times New Roman" w:hAnsi="Times New Roman" w:cs="Times New Roman"/>
          <w:sz w:val="28"/>
          <w:szCs w:val="28"/>
        </w:rPr>
        <w:t xml:space="preserve"> соответствовали</w:t>
      </w:r>
      <w:r w:rsidR="008D78D0">
        <w:rPr>
          <w:rFonts w:ascii="Times New Roman" w:hAnsi="Times New Roman" w:cs="Times New Roman"/>
          <w:sz w:val="28"/>
          <w:szCs w:val="28"/>
        </w:rPr>
        <w:t>, принят Порядок уведомления руководителями муниципальных предприятий и учреждений городского округа Кинель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утвержденный постановлением Администрации от 23.01.2024 №2564.</w:t>
      </w:r>
    </w:p>
    <w:p w:rsidR="004563C2" w:rsidRDefault="00C159CC" w:rsidP="004563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9C6">
        <w:rPr>
          <w:rFonts w:ascii="Times New Roman" w:hAnsi="Times New Roman" w:cs="Times New Roman"/>
          <w:sz w:val="28"/>
          <w:szCs w:val="28"/>
        </w:rPr>
        <w:t>В целях профилактики коррупции, упреждению возможностей</w:t>
      </w:r>
      <w:r w:rsidRPr="00C159CC">
        <w:rPr>
          <w:rFonts w:ascii="Times New Roman" w:hAnsi="Times New Roman" w:cs="Times New Roman"/>
          <w:sz w:val="28"/>
          <w:szCs w:val="28"/>
        </w:rPr>
        <w:t xml:space="preserve"> возникновения </w:t>
      </w:r>
      <w:proofErr w:type="spellStart"/>
      <w:r w:rsidRPr="00C159CC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C159CC">
        <w:rPr>
          <w:rFonts w:ascii="Times New Roman" w:hAnsi="Times New Roman" w:cs="Times New Roman"/>
          <w:sz w:val="28"/>
          <w:szCs w:val="28"/>
        </w:rPr>
        <w:t xml:space="preserve"> факторов и формирования антикоррупционного </w:t>
      </w:r>
      <w:r w:rsidRPr="00C159CC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общественного мнения за </w:t>
      </w:r>
      <w:r w:rsidR="00487511">
        <w:rPr>
          <w:rFonts w:ascii="Times New Roman" w:hAnsi="Times New Roman" w:cs="Times New Roman"/>
          <w:sz w:val="28"/>
          <w:szCs w:val="28"/>
        </w:rPr>
        <w:t>202</w:t>
      </w:r>
      <w:r w:rsidR="00310DCC">
        <w:rPr>
          <w:rFonts w:ascii="Times New Roman" w:hAnsi="Times New Roman" w:cs="Times New Roman"/>
          <w:sz w:val="28"/>
          <w:szCs w:val="28"/>
        </w:rPr>
        <w:t>4 год А</w:t>
      </w:r>
      <w:r w:rsidRPr="00C159CC">
        <w:rPr>
          <w:rFonts w:ascii="Times New Roman" w:hAnsi="Times New Roman" w:cs="Times New Roman"/>
          <w:sz w:val="28"/>
          <w:szCs w:val="28"/>
        </w:rPr>
        <w:t xml:space="preserve">ппаратом </w:t>
      </w:r>
      <w:r w:rsidR="00310DCC">
        <w:rPr>
          <w:rFonts w:ascii="Times New Roman" w:hAnsi="Times New Roman" w:cs="Times New Roman"/>
          <w:sz w:val="28"/>
          <w:szCs w:val="28"/>
        </w:rPr>
        <w:t>были</w:t>
      </w:r>
      <w:r w:rsidRPr="00C159CC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мероприятия:</w:t>
      </w:r>
    </w:p>
    <w:p w:rsidR="00A469A4" w:rsidRPr="00091F17" w:rsidRDefault="001665EF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69A4" w:rsidRPr="00091F17">
        <w:rPr>
          <w:rFonts w:ascii="Times New Roman" w:hAnsi="Times New Roman" w:cs="Times New Roman"/>
          <w:sz w:val="28"/>
          <w:szCs w:val="28"/>
        </w:rPr>
        <w:t>проведен мониторинг исполнения должностных обязанностей служащими администрации на предмет наличия в них коррупционных действий (условий). Отчёт рассмотрен в июле 2024 г. на заседании Комиссии по противодействию коррупции в городском округе Кинель Самарской области, нарушений не выявлено;</w:t>
      </w:r>
    </w:p>
    <w:p w:rsidR="00C159CC" w:rsidRPr="00C159CC" w:rsidRDefault="001665EF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59CC" w:rsidRPr="00C159CC">
        <w:rPr>
          <w:rFonts w:ascii="Times New Roman" w:hAnsi="Times New Roman" w:cs="Times New Roman"/>
          <w:sz w:val="28"/>
          <w:szCs w:val="28"/>
        </w:rPr>
        <w:t>семинар с муниципальными служащими</w:t>
      </w:r>
      <w:r w:rsidR="004563C2" w:rsidRPr="004563C2">
        <w:rPr>
          <w:rFonts w:ascii="Times New Roman" w:hAnsi="Times New Roman" w:cs="Times New Roman"/>
          <w:sz w:val="28"/>
          <w:szCs w:val="28"/>
        </w:rPr>
        <w:t xml:space="preserve"> </w:t>
      </w:r>
      <w:r w:rsidR="004563C2" w:rsidRPr="00406136">
        <w:rPr>
          <w:rFonts w:ascii="Times New Roman" w:hAnsi="Times New Roman" w:cs="Times New Roman"/>
          <w:sz w:val="28"/>
          <w:szCs w:val="28"/>
        </w:rPr>
        <w:t>по вопросам ответственности муниципальных служащих за несоблюдение ими запретов, ограничений и требований, установленных в целях противодействия коррупции, в том числе по вопросу склонения их к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 (1)</w:t>
      </w:r>
      <w:r w:rsidR="00C159CC" w:rsidRPr="00C159CC">
        <w:rPr>
          <w:rFonts w:ascii="Times New Roman" w:hAnsi="Times New Roman" w:cs="Times New Roman"/>
          <w:sz w:val="28"/>
          <w:szCs w:val="28"/>
        </w:rPr>
        <w:t>;</w:t>
      </w:r>
    </w:p>
    <w:p w:rsidR="00C159CC" w:rsidRDefault="001665EF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59CC" w:rsidRPr="00C159CC">
        <w:rPr>
          <w:rFonts w:ascii="Times New Roman" w:hAnsi="Times New Roman" w:cs="Times New Roman"/>
          <w:sz w:val="28"/>
          <w:szCs w:val="28"/>
        </w:rPr>
        <w:t>в процессе декларационной кампании в 1 квартале и апреле 20</w:t>
      </w:r>
      <w:r w:rsidR="00487511">
        <w:rPr>
          <w:rFonts w:ascii="Times New Roman" w:hAnsi="Times New Roman" w:cs="Times New Roman"/>
          <w:sz w:val="28"/>
          <w:szCs w:val="28"/>
        </w:rPr>
        <w:t>2</w:t>
      </w:r>
      <w:r w:rsidR="00091F17">
        <w:rPr>
          <w:rFonts w:ascii="Times New Roman" w:hAnsi="Times New Roman" w:cs="Times New Roman"/>
          <w:sz w:val="28"/>
          <w:szCs w:val="28"/>
        </w:rPr>
        <w:t>4</w:t>
      </w:r>
      <w:r w:rsidR="00C159CC" w:rsidRPr="00C159CC">
        <w:rPr>
          <w:rFonts w:ascii="Times New Roman" w:hAnsi="Times New Roman" w:cs="Times New Roman"/>
          <w:sz w:val="28"/>
          <w:szCs w:val="28"/>
        </w:rPr>
        <w:t xml:space="preserve"> года проводились на постоянной основе консультации (ежедневно), практические семинары, аппаратное обучение для служащих по проблемным вопросам заполнения справок о доходах, расходах, об имуществе и обязательствах имущественного характера</w:t>
      </w:r>
      <w:r w:rsidR="00965372">
        <w:rPr>
          <w:rFonts w:ascii="Times New Roman" w:hAnsi="Times New Roman" w:cs="Times New Roman"/>
          <w:sz w:val="28"/>
          <w:szCs w:val="28"/>
        </w:rPr>
        <w:t xml:space="preserve"> (проведено консультаций – 12)</w:t>
      </w:r>
      <w:r w:rsidR="00C159CC" w:rsidRPr="00C159CC">
        <w:rPr>
          <w:rFonts w:ascii="Times New Roman" w:hAnsi="Times New Roman" w:cs="Times New Roman"/>
          <w:sz w:val="28"/>
          <w:szCs w:val="28"/>
        </w:rPr>
        <w:t>;</w:t>
      </w:r>
    </w:p>
    <w:p w:rsidR="00C159CC" w:rsidRPr="00097B07" w:rsidRDefault="001665EF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63C2" w:rsidRPr="00097B07">
        <w:rPr>
          <w:rFonts w:ascii="Times New Roman" w:hAnsi="Times New Roman" w:cs="Times New Roman"/>
          <w:sz w:val="28"/>
          <w:szCs w:val="28"/>
        </w:rPr>
        <w:t>в целях оценки дос</w:t>
      </w:r>
      <w:r w:rsidR="00097B07">
        <w:rPr>
          <w:rFonts w:ascii="Times New Roman" w:hAnsi="Times New Roman" w:cs="Times New Roman"/>
          <w:sz w:val="28"/>
          <w:szCs w:val="28"/>
        </w:rPr>
        <w:t>тижения результатов исполнения м</w:t>
      </w:r>
      <w:r w:rsidR="004563C2" w:rsidRPr="00097B07">
        <w:rPr>
          <w:rFonts w:ascii="Times New Roman" w:hAnsi="Times New Roman" w:cs="Times New Roman"/>
          <w:sz w:val="28"/>
          <w:szCs w:val="28"/>
        </w:rPr>
        <w:t>униципальной программы городского округа Кинель Самарской области «Противодействие коррупции в городском округе Кинель Самарской области на 2022-2024 годы»</w:t>
      </w:r>
      <w:r w:rsidR="00A469A4" w:rsidRPr="00097B07">
        <w:rPr>
          <w:rFonts w:ascii="Times New Roman" w:hAnsi="Times New Roman" w:cs="Times New Roman"/>
          <w:sz w:val="28"/>
          <w:szCs w:val="28"/>
        </w:rPr>
        <w:t xml:space="preserve"> </w:t>
      </w:r>
      <w:r w:rsidR="00091F17" w:rsidRPr="00097B07">
        <w:rPr>
          <w:rFonts w:ascii="Times New Roman" w:hAnsi="Times New Roman" w:cs="Times New Roman"/>
          <w:sz w:val="28"/>
          <w:szCs w:val="28"/>
        </w:rPr>
        <w:t xml:space="preserve">проводилось </w:t>
      </w:r>
      <w:r w:rsidR="00C159CC" w:rsidRPr="00097B07">
        <w:rPr>
          <w:rFonts w:ascii="Times New Roman" w:hAnsi="Times New Roman" w:cs="Times New Roman"/>
          <w:sz w:val="28"/>
          <w:szCs w:val="28"/>
        </w:rPr>
        <w:t>анонимное анкетирование муниципальных служащих по вопросам их отношения к мерам по противодействию коррупции, реализуемым в органах государственной власти Самарской области и органах местного самоуправления городского округа Кинель Самарской области</w:t>
      </w:r>
      <w:r w:rsidR="00091F17" w:rsidRPr="00097B07">
        <w:rPr>
          <w:rFonts w:ascii="Times New Roman" w:hAnsi="Times New Roman" w:cs="Times New Roman"/>
          <w:sz w:val="28"/>
          <w:szCs w:val="28"/>
        </w:rPr>
        <w:t xml:space="preserve">, а также жителей </w:t>
      </w:r>
      <w:proofErr w:type="spellStart"/>
      <w:r w:rsidR="00091F17" w:rsidRPr="00097B0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091F17" w:rsidRPr="00097B07">
        <w:rPr>
          <w:rFonts w:ascii="Times New Roman" w:hAnsi="Times New Roman" w:cs="Times New Roman"/>
          <w:sz w:val="28"/>
          <w:szCs w:val="28"/>
        </w:rPr>
        <w:t>. Кинель</w:t>
      </w:r>
      <w:proofErr w:type="gramEnd"/>
      <w:r w:rsidR="00091F17" w:rsidRPr="00097B07">
        <w:rPr>
          <w:rFonts w:ascii="Times New Roman" w:hAnsi="Times New Roman" w:cs="Times New Roman"/>
          <w:sz w:val="28"/>
          <w:szCs w:val="28"/>
        </w:rPr>
        <w:t xml:space="preserve"> с помощью электронного опроса</w:t>
      </w:r>
      <w:r w:rsidR="00097B07">
        <w:rPr>
          <w:rFonts w:ascii="Times New Roman" w:hAnsi="Times New Roman" w:cs="Times New Roman"/>
          <w:sz w:val="28"/>
          <w:szCs w:val="28"/>
        </w:rPr>
        <w:t xml:space="preserve">, в котором участвовало 25 человек, из них уровень коррупции в </w:t>
      </w:r>
      <w:proofErr w:type="spellStart"/>
      <w:r w:rsidR="00097B07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097B07">
        <w:rPr>
          <w:rFonts w:ascii="Times New Roman" w:hAnsi="Times New Roman" w:cs="Times New Roman"/>
          <w:sz w:val="28"/>
          <w:szCs w:val="28"/>
        </w:rPr>
        <w:t>. Кинель оценили как низкий – 19 человек (76%), средний – 6 человек (24%), высокий - 0</w:t>
      </w:r>
      <w:r w:rsidR="00091F17" w:rsidRPr="00097B07">
        <w:rPr>
          <w:rFonts w:ascii="Times New Roman" w:hAnsi="Times New Roman" w:cs="Times New Roman"/>
          <w:sz w:val="28"/>
          <w:szCs w:val="28"/>
        </w:rPr>
        <w:t>.</w:t>
      </w:r>
    </w:p>
    <w:p w:rsidR="00487511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</w:t>
      </w:r>
      <w:r w:rsidR="00AB11C3">
        <w:rPr>
          <w:rFonts w:ascii="Times New Roman" w:hAnsi="Times New Roman" w:cs="Times New Roman"/>
          <w:sz w:val="28"/>
          <w:szCs w:val="28"/>
        </w:rPr>
        <w:t xml:space="preserve">Аппаратом </w:t>
      </w:r>
      <w:r w:rsidRPr="00C159CC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="00AB11C3" w:rsidRPr="00C159CC">
        <w:rPr>
          <w:rFonts w:ascii="Times New Roman" w:hAnsi="Times New Roman" w:cs="Times New Roman"/>
          <w:sz w:val="28"/>
          <w:szCs w:val="28"/>
        </w:rPr>
        <w:t>исполнения должностных обязанностей служащими администрации городского округа Кинель Самарской области на предмет наличия в них коррупционных действий (условий) за 20</w:t>
      </w:r>
      <w:r w:rsidR="00AB11C3">
        <w:rPr>
          <w:rFonts w:ascii="Times New Roman" w:hAnsi="Times New Roman" w:cs="Times New Roman"/>
          <w:sz w:val="28"/>
          <w:szCs w:val="28"/>
        </w:rPr>
        <w:t>24</w:t>
      </w:r>
      <w:r w:rsidR="00AB11C3" w:rsidRPr="00C159C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C159CC">
        <w:rPr>
          <w:rFonts w:ascii="Times New Roman" w:hAnsi="Times New Roman" w:cs="Times New Roman"/>
          <w:sz w:val="28"/>
          <w:szCs w:val="28"/>
        </w:rPr>
        <w:t>установлено, что Перечень должностей администрации городского округа Кинель Самарской области,  замещение которых связано с коррупционными рисками</w:t>
      </w:r>
      <w:r w:rsidR="00AB11C3">
        <w:rPr>
          <w:rFonts w:ascii="Times New Roman" w:hAnsi="Times New Roman" w:cs="Times New Roman"/>
          <w:sz w:val="28"/>
          <w:szCs w:val="28"/>
        </w:rPr>
        <w:t>,</w:t>
      </w:r>
      <w:r w:rsidR="00487511">
        <w:rPr>
          <w:rFonts w:ascii="Times New Roman" w:hAnsi="Times New Roman" w:cs="Times New Roman"/>
          <w:sz w:val="28"/>
          <w:szCs w:val="28"/>
        </w:rPr>
        <w:t xml:space="preserve"> </w:t>
      </w:r>
      <w:r w:rsidRPr="00C159CC">
        <w:rPr>
          <w:rFonts w:ascii="Times New Roman" w:hAnsi="Times New Roman" w:cs="Times New Roman"/>
          <w:sz w:val="28"/>
          <w:szCs w:val="28"/>
        </w:rPr>
        <w:t xml:space="preserve">соответствует действующему штатному расписанию и </w:t>
      </w:r>
      <w:r w:rsidRPr="00C159CC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 законодательства.  </w:t>
      </w:r>
      <w:r w:rsidR="00AB11C3">
        <w:rPr>
          <w:rFonts w:ascii="Times New Roman" w:hAnsi="Times New Roman" w:cs="Times New Roman"/>
          <w:sz w:val="28"/>
          <w:szCs w:val="28"/>
        </w:rPr>
        <w:t>О</w:t>
      </w:r>
      <w:r w:rsidR="00AB11C3" w:rsidRPr="00C159CC">
        <w:rPr>
          <w:rFonts w:ascii="Times New Roman" w:hAnsi="Times New Roman" w:cs="Times New Roman"/>
          <w:sz w:val="28"/>
          <w:szCs w:val="28"/>
        </w:rPr>
        <w:t>тчет по мониторингу исполнения должностных обязанностей служащими администрации</w:t>
      </w:r>
      <w:r w:rsidR="00AB11C3">
        <w:rPr>
          <w:rFonts w:ascii="Times New Roman" w:hAnsi="Times New Roman" w:cs="Times New Roman"/>
          <w:sz w:val="28"/>
          <w:szCs w:val="28"/>
        </w:rPr>
        <w:t xml:space="preserve"> </w:t>
      </w:r>
      <w:r w:rsidR="00AB11C3" w:rsidRPr="00C159CC">
        <w:rPr>
          <w:rFonts w:ascii="Times New Roman" w:hAnsi="Times New Roman" w:cs="Times New Roman"/>
          <w:sz w:val="28"/>
          <w:szCs w:val="28"/>
        </w:rPr>
        <w:t>на предмет наличия в них коррупционных действий (условий)</w:t>
      </w:r>
      <w:r w:rsidR="00AB11C3">
        <w:rPr>
          <w:rFonts w:ascii="Times New Roman" w:hAnsi="Times New Roman" w:cs="Times New Roman"/>
          <w:sz w:val="28"/>
          <w:szCs w:val="28"/>
        </w:rPr>
        <w:t xml:space="preserve"> был рассмотрен н</w:t>
      </w:r>
      <w:r w:rsidRPr="00C159CC">
        <w:rPr>
          <w:rFonts w:ascii="Times New Roman" w:hAnsi="Times New Roman" w:cs="Times New Roman"/>
          <w:sz w:val="28"/>
          <w:szCs w:val="28"/>
        </w:rPr>
        <w:t>а заседании Комиссии по соблюдению требований к служебному по</w:t>
      </w:r>
      <w:r w:rsidR="00AB11C3">
        <w:rPr>
          <w:rFonts w:ascii="Times New Roman" w:hAnsi="Times New Roman" w:cs="Times New Roman"/>
          <w:sz w:val="28"/>
          <w:szCs w:val="28"/>
        </w:rPr>
        <w:t>ведению муниципальных служащих А</w:t>
      </w:r>
      <w:r w:rsidRPr="00C159CC">
        <w:rPr>
          <w:rFonts w:ascii="Times New Roman" w:hAnsi="Times New Roman" w:cs="Times New Roman"/>
          <w:sz w:val="28"/>
          <w:szCs w:val="28"/>
        </w:rPr>
        <w:t>дминистрации</w:t>
      </w:r>
      <w:r w:rsidR="00AB11C3">
        <w:rPr>
          <w:rFonts w:ascii="Times New Roman" w:hAnsi="Times New Roman" w:cs="Times New Roman"/>
          <w:sz w:val="28"/>
          <w:szCs w:val="28"/>
        </w:rPr>
        <w:t>.</w:t>
      </w:r>
      <w:r w:rsidRPr="00C159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3C2" w:rsidRPr="00060574" w:rsidRDefault="00C159CC" w:rsidP="004563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574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 w:history="1">
        <w:r w:rsidR="00AB11C3" w:rsidRPr="000605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Перечень функций А</w:t>
        </w:r>
        <w:r w:rsidRPr="000605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дминистрации, при реализации которых наиболее вероятно возникновение коррупции</w:t>
        </w:r>
      </w:hyperlink>
      <w:r w:rsidR="00AB11C3" w:rsidRPr="00060574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AB11C3" w:rsidRPr="00060574">
        <w:rPr>
          <w:rFonts w:ascii="Times New Roman" w:hAnsi="Times New Roman" w:cs="Times New Roman"/>
          <w:sz w:val="28"/>
          <w:szCs w:val="28"/>
        </w:rPr>
        <w:t xml:space="preserve"> вошли все осуществляемые А</w:t>
      </w:r>
      <w:r w:rsidRPr="00060574">
        <w:rPr>
          <w:rFonts w:ascii="Times New Roman" w:hAnsi="Times New Roman" w:cs="Times New Roman"/>
          <w:sz w:val="28"/>
          <w:szCs w:val="28"/>
        </w:rPr>
        <w:t xml:space="preserve">дминистрацией функции. Все муниципальные служащие </w:t>
      </w:r>
      <w:r w:rsidR="00AB11C3" w:rsidRPr="00060574">
        <w:rPr>
          <w:rFonts w:ascii="Times New Roman" w:hAnsi="Times New Roman" w:cs="Times New Roman"/>
          <w:sz w:val="28"/>
          <w:szCs w:val="28"/>
        </w:rPr>
        <w:t>Администрации</w:t>
      </w:r>
      <w:r w:rsidRPr="00060574">
        <w:rPr>
          <w:rFonts w:ascii="Times New Roman" w:hAnsi="Times New Roman" w:cs="Times New Roman"/>
          <w:sz w:val="28"/>
          <w:szCs w:val="28"/>
        </w:rPr>
        <w:t xml:space="preserve"> задействованы при выполнении муниципальных функций.</w:t>
      </w:r>
    </w:p>
    <w:p w:rsidR="00B911E3" w:rsidRDefault="00060574" w:rsidP="004563C2">
      <w:pPr>
        <w:spacing w:line="360" w:lineRule="auto"/>
        <w:ind w:firstLine="709"/>
        <w:contextualSpacing/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 w:rsidRPr="00060574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25.12.2008 №273-ФЗ «О противодействии коррупции» Аппаратом проведена проверка полноты и достоверности сведений о доходах, расходах, об имуществе и обязательствах имущественного характера за 2023 год, представленных муниципальными служащими Администрации, путем направления запросов в регистрирующие органы. В ходе проверки выявлено, что двое муниципальных служащих нарушили требования анти</w:t>
      </w:r>
      <w:r w:rsidR="00B613D2">
        <w:rPr>
          <w:rFonts w:ascii="Times New Roman" w:hAnsi="Times New Roman" w:cs="Times New Roman"/>
          <w:sz w:val="28"/>
          <w:szCs w:val="28"/>
        </w:rPr>
        <w:t xml:space="preserve">коррупционного законодательства, </w:t>
      </w:r>
      <w:r w:rsidR="00965372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B613D2">
        <w:rPr>
          <w:rFonts w:ascii="Times New Roman" w:hAnsi="Times New Roman" w:cs="Times New Roman"/>
          <w:sz w:val="28"/>
          <w:szCs w:val="28"/>
        </w:rPr>
        <w:t>привлечены к дисциплинарной ответственности</w:t>
      </w:r>
      <w:r w:rsidR="00965372">
        <w:rPr>
          <w:rFonts w:ascii="Times New Roman" w:hAnsi="Times New Roman" w:cs="Times New Roman"/>
          <w:sz w:val="28"/>
          <w:szCs w:val="28"/>
        </w:rPr>
        <w:t xml:space="preserve"> в виде замечания (2)</w:t>
      </w:r>
      <w:r w:rsidR="00B613D2">
        <w:rPr>
          <w:rFonts w:ascii="Times New Roman" w:hAnsi="Times New Roman" w:cs="Times New Roman"/>
          <w:sz w:val="28"/>
          <w:szCs w:val="28"/>
        </w:rPr>
        <w:t>.</w:t>
      </w:r>
      <w:r w:rsidRPr="00060574">
        <w:rPr>
          <w:rFonts w:ascii="Times New Roman" w:hAnsi="Times New Roman" w:cs="Times New Roman"/>
          <w:sz w:val="28"/>
          <w:szCs w:val="28"/>
        </w:rPr>
        <w:t xml:space="preserve"> Данная информация была направлена в комиссию </w:t>
      </w:r>
      <w:r w:rsidRPr="00060574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соблюдению требований к служебному поведению муниципальных служащих и урегулированию конфликта интересов администрации.</w:t>
      </w:r>
      <w:r w:rsidR="00B911E3" w:rsidRPr="00B911E3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</w:p>
    <w:p w:rsidR="00067123" w:rsidRDefault="00B911E3" w:rsidP="004563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11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поступлении на муниципальную службу работники знакомятся с положениями действующего законодательства Российской Федерации и Самарской области, нормативно-правовыми актами Администрации о противодействии коррупции</w:t>
      </w:r>
      <w:r w:rsidR="00965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(принято и ознакомлено -</w:t>
      </w:r>
      <w:r w:rsidR="0029649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7</w:t>
      </w:r>
      <w:r w:rsidR="00965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человек)</w:t>
      </w:r>
      <w:r w:rsidRPr="00B911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B911E3" w:rsidRPr="00B911E3" w:rsidRDefault="00B911E3" w:rsidP="004563C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1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Муниципальные служащие Администрации, в должностные обязанности которых входит осуществление закупок, ознакомлены с действующими положениями административного и уголовного законодательства.</w:t>
      </w:r>
    </w:p>
    <w:p w:rsidR="00964D55" w:rsidRPr="00060574" w:rsidRDefault="00C159CC" w:rsidP="00964D5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574">
        <w:rPr>
          <w:rFonts w:ascii="Times New Roman" w:hAnsi="Times New Roman" w:cs="Times New Roman"/>
          <w:sz w:val="28"/>
          <w:szCs w:val="28"/>
        </w:rPr>
        <w:t>В соответствии с Перечнем муниципальных услуг городского округа Кинель Самарской области</w:t>
      </w:r>
      <w:r w:rsidR="005743E6" w:rsidRPr="00060574">
        <w:rPr>
          <w:rFonts w:ascii="Times New Roman" w:hAnsi="Times New Roman" w:cs="Times New Roman"/>
          <w:sz w:val="28"/>
          <w:szCs w:val="28"/>
        </w:rPr>
        <w:t xml:space="preserve"> </w:t>
      </w:r>
      <w:r w:rsidR="00964D55" w:rsidRPr="00060574">
        <w:rPr>
          <w:rFonts w:ascii="Times New Roman" w:hAnsi="Times New Roman" w:cs="Times New Roman"/>
          <w:sz w:val="28"/>
          <w:szCs w:val="28"/>
        </w:rPr>
        <w:t>А</w:t>
      </w:r>
      <w:r w:rsidRPr="00060574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5743E6" w:rsidRPr="00060574">
        <w:rPr>
          <w:rFonts w:ascii="Times New Roman" w:hAnsi="Times New Roman" w:cs="Times New Roman"/>
          <w:sz w:val="28"/>
          <w:szCs w:val="28"/>
        </w:rPr>
        <w:t xml:space="preserve">в настоящее время в городском округе предоставляется </w:t>
      </w:r>
      <w:r w:rsidR="004563C2" w:rsidRPr="00060574">
        <w:rPr>
          <w:rFonts w:ascii="Times New Roman" w:hAnsi="Times New Roman" w:cs="Times New Roman"/>
          <w:sz w:val="28"/>
          <w:szCs w:val="28"/>
        </w:rPr>
        <w:t>61 м</w:t>
      </w:r>
      <w:r w:rsidR="0046629B" w:rsidRPr="00060574">
        <w:rPr>
          <w:rFonts w:ascii="Times New Roman" w:hAnsi="Times New Roman" w:cs="Times New Roman"/>
          <w:sz w:val="28"/>
          <w:szCs w:val="28"/>
        </w:rPr>
        <w:t xml:space="preserve">униципальная услуга, из которых </w:t>
      </w:r>
      <w:r w:rsidR="004563C2" w:rsidRPr="00060574">
        <w:rPr>
          <w:rFonts w:ascii="Times New Roman" w:hAnsi="Times New Roman" w:cs="Times New Roman"/>
          <w:sz w:val="28"/>
          <w:szCs w:val="28"/>
        </w:rPr>
        <w:t>2 муниципальные услуги предоставляется муниципальными служащими,</w:t>
      </w:r>
      <w:r w:rsidR="0046629B" w:rsidRPr="00060574">
        <w:rPr>
          <w:rFonts w:ascii="Times New Roman" w:hAnsi="Times New Roman" w:cs="Times New Roman"/>
          <w:sz w:val="28"/>
          <w:szCs w:val="28"/>
        </w:rPr>
        <w:t xml:space="preserve"> а </w:t>
      </w:r>
      <w:r w:rsidR="004563C2" w:rsidRPr="00060574">
        <w:rPr>
          <w:rFonts w:ascii="Times New Roman" w:hAnsi="Times New Roman" w:cs="Times New Roman"/>
          <w:sz w:val="28"/>
          <w:szCs w:val="28"/>
        </w:rPr>
        <w:t xml:space="preserve">59 </w:t>
      </w:r>
      <w:r w:rsidR="0046629B" w:rsidRPr="00060574">
        <w:rPr>
          <w:rFonts w:ascii="Times New Roman" w:hAnsi="Times New Roman" w:cs="Times New Roman"/>
          <w:sz w:val="28"/>
          <w:szCs w:val="28"/>
        </w:rPr>
        <w:t xml:space="preserve">- </w:t>
      </w:r>
      <w:r w:rsidR="004563C2" w:rsidRPr="00060574">
        <w:rPr>
          <w:rFonts w:ascii="Times New Roman" w:hAnsi="Times New Roman" w:cs="Times New Roman"/>
          <w:sz w:val="28"/>
          <w:szCs w:val="28"/>
        </w:rPr>
        <w:t>предоставляется муниципальными учреждениями, из них 42 услуг</w:t>
      </w:r>
      <w:r w:rsidR="00097B07" w:rsidRPr="00060574">
        <w:rPr>
          <w:rFonts w:ascii="Times New Roman" w:hAnsi="Times New Roman" w:cs="Times New Roman"/>
          <w:sz w:val="28"/>
          <w:szCs w:val="28"/>
        </w:rPr>
        <w:t>и</w:t>
      </w:r>
      <w:r w:rsidR="004563C2" w:rsidRPr="00060574">
        <w:rPr>
          <w:rFonts w:ascii="Times New Roman" w:hAnsi="Times New Roman" w:cs="Times New Roman"/>
          <w:sz w:val="28"/>
          <w:szCs w:val="28"/>
        </w:rPr>
        <w:t xml:space="preserve"> предоставляется через </w:t>
      </w:r>
      <w:r w:rsidR="0046629B" w:rsidRPr="00060574">
        <w:rPr>
          <w:rFonts w:ascii="Times New Roman" w:hAnsi="Times New Roman" w:cs="Times New Roman"/>
          <w:sz w:val="28"/>
          <w:szCs w:val="28"/>
        </w:rPr>
        <w:t xml:space="preserve">МБУ </w:t>
      </w:r>
      <w:r w:rsidR="004563C2" w:rsidRPr="00060574">
        <w:rPr>
          <w:rStyle w:val="blk"/>
          <w:rFonts w:ascii="Times New Roman" w:hAnsi="Times New Roman" w:cs="Times New Roman"/>
          <w:sz w:val="28"/>
          <w:szCs w:val="28"/>
        </w:rPr>
        <w:lastRenderedPageBreak/>
        <w:t>«Многофункциональный центр предоставления государственных и муниципальных услуг» (далее – МФЦ)</w:t>
      </w:r>
      <w:r w:rsidR="004563C2" w:rsidRPr="00060574">
        <w:rPr>
          <w:rFonts w:ascii="Times New Roman" w:hAnsi="Times New Roman" w:cs="Times New Roman"/>
          <w:sz w:val="28"/>
          <w:szCs w:val="28"/>
        </w:rPr>
        <w:t>.</w:t>
      </w:r>
      <w:r w:rsidR="00964D55" w:rsidRPr="000605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67123" w:rsidRDefault="00067123" w:rsidP="000671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опросов конечных потребителей определён средний уровень удовлетворенности граждан качеством предоставляемых услуг  – 99,84 % (октябрь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99,84 %, ноябрь </w:t>
      </w:r>
      <w:r>
        <w:rPr>
          <w:rFonts w:ascii="Times New Roman" w:hAnsi="Times New Roman" w:cs="Times New Roman"/>
          <w:color w:val="000000"/>
          <w:sz w:val="28"/>
          <w:szCs w:val="28"/>
        </w:rPr>
        <w:t>99,96 %, декабрь 99,72 %).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E3D1E" w:rsidRDefault="00366955" w:rsidP="002E3D1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w:anchor="Par47" w:tooltip="ПОРЯДОК" w:history="1">
        <w:r w:rsidR="005743E6" w:rsidRPr="005743E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5743E6" w:rsidRPr="005743E6">
        <w:rPr>
          <w:rFonts w:ascii="Times New Roman" w:hAnsi="Times New Roman" w:cs="Times New Roman"/>
          <w:sz w:val="28"/>
          <w:szCs w:val="28"/>
        </w:rPr>
        <w:t xml:space="preserve"> разработки и утверждения административных регламентов предоставления муниципальных  услуг в городском округе Кинель Самарской области утверждён постановлением администрации городского округа Кинель С</w:t>
      </w:r>
      <w:r w:rsidR="0046629B">
        <w:rPr>
          <w:rFonts w:ascii="Times New Roman" w:hAnsi="Times New Roman" w:cs="Times New Roman"/>
          <w:sz w:val="28"/>
          <w:szCs w:val="28"/>
        </w:rPr>
        <w:t xml:space="preserve">амарской области от 24.10.2022 </w:t>
      </w:r>
      <w:r w:rsidR="005743E6" w:rsidRPr="005743E6">
        <w:rPr>
          <w:rFonts w:ascii="Times New Roman" w:hAnsi="Times New Roman" w:cs="Times New Roman"/>
          <w:sz w:val="28"/>
          <w:szCs w:val="28"/>
        </w:rPr>
        <w:t>№ 3112</w:t>
      </w:r>
      <w:r w:rsidR="001C0FED">
        <w:rPr>
          <w:rFonts w:ascii="Times New Roman" w:hAnsi="Times New Roman" w:cs="Times New Roman"/>
          <w:sz w:val="28"/>
          <w:szCs w:val="28"/>
        </w:rPr>
        <w:t>.</w:t>
      </w:r>
      <w:r w:rsidR="00097B07">
        <w:rPr>
          <w:rFonts w:ascii="Times New Roman" w:hAnsi="Times New Roman" w:cs="Times New Roman"/>
          <w:sz w:val="28"/>
          <w:szCs w:val="28"/>
        </w:rPr>
        <w:t xml:space="preserve"> Н</w:t>
      </w:r>
      <w:r w:rsidR="00C159CC" w:rsidRPr="00C159CC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097B07">
        <w:rPr>
          <w:rFonts w:ascii="Times New Roman" w:hAnsi="Times New Roman" w:cs="Times New Roman"/>
          <w:sz w:val="28"/>
          <w:szCs w:val="28"/>
        </w:rPr>
        <w:t>Администрации  размещена</w:t>
      </w:r>
      <w:r w:rsidR="00C159CC" w:rsidRPr="00C159CC">
        <w:rPr>
          <w:rFonts w:ascii="Times New Roman" w:hAnsi="Times New Roman" w:cs="Times New Roman"/>
          <w:sz w:val="28"/>
          <w:szCs w:val="28"/>
        </w:rPr>
        <w:t xml:space="preserve"> информация о предоставлении муниципальных услуг городского округа Кинель,</w:t>
      </w:r>
      <w:r w:rsidR="00097B07">
        <w:rPr>
          <w:rFonts w:ascii="Times New Roman" w:hAnsi="Times New Roman" w:cs="Times New Roman"/>
          <w:sz w:val="28"/>
          <w:szCs w:val="28"/>
        </w:rPr>
        <w:t xml:space="preserve"> их</w:t>
      </w:r>
      <w:r w:rsidR="00C159CC" w:rsidRPr="00C159CC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097B07">
        <w:rPr>
          <w:rFonts w:ascii="Times New Roman" w:hAnsi="Times New Roman" w:cs="Times New Roman"/>
          <w:sz w:val="28"/>
          <w:szCs w:val="28"/>
        </w:rPr>
        <w:t>,</w:t>
      </w:r>
      <w:r w:rsidR="00C159CC" w:rsidRPr="00C159CC">
        <w:rPr>
          <w:rFonts w:ascii="Times New Roman" w:hAnsi="Times New Roman" w:cs="Times New Roman"/>
          <w:sz w:val="28"/>
          <w:szCs w:val="28"/>
        </w:rPr>
        <w:t xml:space="preserve">  администрат</w:t>
      </w:r>
      <w:r w:rsidR="00964D55">
        <w:rPr>
          <w:rFonts w:ascii="Times New Roman" w:hAnsi="Times New Roman" w:cs="Times New Roman"/>
          <w:sz w:val="28"/>
          <w:szCs w:val="28"/>
        </w:rPr>
        <w:t xml:space="preserve">ивные регламенты предоставления </w:t>
      </w:r>
      <w:r w:rsidR="00C159CC" w:rsidRPr="00C159CC">
        <w:rPr>
          <w:rFonts w:ascii="Times New Roman" w:hAnsi="Times New Roman" w:cs="Times New Roman"/>
          <w:sz w:val="28"/>
          <w:szCs w:val="28"/>
        </w:rPr>
        <w:t xml:space="preserve"> муниципальных услуг.</w:t>
      </w:r>
    </w:p>
    <w:p w:rsidR="002E3D1E" w:rsidRPr="002E3D1E" w:rsidRDefault="002E3D1E" w:rsidP="002E3D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3D1E">
        <w:rPr>
          <w:rFonts w:ascii="Times New Roman" w:hAnsi="Times New Roman" w:cs="Times New Roman"/>
          <w:sz w:val="28"/>
          <w:szCs w:val="28"/>
        </w:rPr>
        <w:t>В 2024 году Администрацией размещены в печатных и электронных средствах массовой информации городского округа Кинель следующие материалы по антикоррупционной пропаганде:</w:t>
      </w:r>
    </w:p>
    <w:p w:rsidR="002E3D1E" w:rsidRPr="002E3D1E" w:rsidRDefault="002E3D1E" w:rsidP="002E3D1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E3D1E">
        <w:rPr>
          <w:sz w:val="28"/>
          <w:szCs w:val="28"/>
        </w:rPr>
        <w:t>в газете «</w:t>
      </w:r>
      <w:proofErr w:type="spellStart"/>
      <w:r w:rsidRPr="002E3D1E">
        <w:rPr>
          <w:sz w:val="28"/>
          <w:szCs w:val="28"/>
        </w:rPr>
        <w:t>Кинельская</w:t>
      </w:r>
      <w:proofErr w:type="spellEnd"/>
      <w:r w:rsidRPr="002E3D1E">
        <w:rPr>
          <w:sz w:val="28"/>
          <w:szCs w:val="28"/>
        </w:rPr>
        <w:t xml:space="preserve"> жизнь» от 28.12.2024 № 52 (1402) опубликована статья «Противодействие коррупции в органах местного самоуправления» (0),</w:t>
      </w:r>
    </w:p>
    <w:p w:rsidR="002E3D1E" w:rsidRPr="002E3D1E" w:rsidRDefault="002E3D1E" w:rsidP="002E3D1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2E3D1E">
        <w:rPr>
          <w:sz w:val="28"/>
          <w:szCs w:val="28"/>
        </w:rPr>
        <w:t xml:space="preserve">на сайте администрации - две статьи </w:t>
      </w:r>
      <w:r w:rsidRPr="002E3D1E">
        <w:rPr>
          <w:b/>
          <w:sz w:val="28"/>
          <w:szCs w:val="28"/>
        </w:rPr>
        <w:t>«</w:t>
      </w:r>
      <w:r w:rsidRPr="002E3D1E">
        <w:rPr>
          <w:sz w:val="28"/>
          <w:szCs w:val="28"/>
          <w:shd w:val="clear" w:color="auto" w:fill="FFFFFF"/>
        </w:rPr>
        <w:t xml:space="preserve">Понятие и содержание антикоррупционной пропаганды и просвещения», </w:t>
      </w:r>
      <w:r w:rsidRPr="002E3D1E">
        <w:rPr>
          <w:sz w:val="28"/>
          <w:szCs w:val="28"/>
        </w:rPr>
        <w:t>«Материалы по антикоррупционной пропаганде, а также профилактике, противодействию и борьбе с коррупцией» (1).</w:t>
      </w:r>
    </w:p>
    <w:p w:rsidR="002E3D1E" w:rsidRPr="002E3D1E" w:rsidRDefault="002E3D1E" w:rsidP="002E3D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D1E">
        <w:rPr>
          <w:rFonts w:ascii="Times New Roman" w:hAnsi="Times New Roman" w:cs="Times New Roman"/>
          <w:sz w:val="28"/>
          <w:szCs w:val="28"/>
        </w:rPr>
        <w:t>Кроме того, на сайте администрации городского округа размещены методические материалы по антикоррупционной пропаганде, имеется гиперссылка на сайт Министерства труда и социальной защиты Российской Федерации, при переходе по которой осуществляется доступ к подразделу «Политика в сфере противодействия коррупции» (</w:t>
      </w:r>
      <w:hyperlink r:id="rId8" w:history="1">
        <w:r w:rsidRPr="002E3D1E">
          <w:rPr>
            <w:rStyle w:val="a4"/>
            <w:rFonts w:ascii="Times New Roman" w:hAnsi="Times New Roman" w:cs="Times New Roman"/>
            <w:sz w:val="28"/>
            <w:szCs w:val="28"/>
          </w:rPr>
          <w:t>https://кинельгород.рф/42695.html</w:t>
        </w:r>
      </w:hyperlink>
      <w:r w:rsidRPr="002E3D1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159CC" w:rsidRDefault="00C159CC" w:rsidP="002E3D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>В ходе проведения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</w:t>
      </w:r>
      <w:r w:rsidR="00726B1C">
        <w:rPr>
          <w:rFonts w:ascii="Times New Roman" w:hAnsi="Times New Roman" w:cs="Times New Roman"/>
          <w:sz w:val="28"/>
          <w:szCs w:val="28"/>
        </w:rPr>
        <w:t xml:space="preserve">енных вопросов было установлено, что </w:t>
      </w:r>
      <w:r w:rsidRPr="00C159CC">
        <w:rPr>
          <w:rFonts w:ascii="Times New Roman" w:hAnsi="Times New Roman" w:cs="Times New Roman"/>
          <w:sz w:val="28"/>
          <w:szCs w:val="28"/>
        </w:rPr>
        <w:t xml:space="preserve">за отчетный период жалоб заявителей, обусловленных проблемами, возникающими у заявителей при </w:t>
      </w:r>
      <w:r w:rsidRPr="00C159CC">
        <w:rPr>
          <w:rFonts w:ascii="Times New Roman" w:hAnsi="Times New Roman" w:cs="Times New Roman"/>
          <w:sz w:val="28"/>
          <w:szCs w:val="28"/>
        </w:rPr>
        <w:lastRenderedPageBreak/>
        <w:t>получении муниципальной услуги, не поступало</w:t>
      </w:r>
      <w:r w:rsidR="00964D55">
        <w:rPr>
          <w:rFonts w:ascii="Times New Roman" w:hAnsi="Times New Roman" w:cs="Times New Roman"/>
          <w:sz w:val="28"/>
          <w:szCs w:val="28"/>
        </w:rPr>
        <w:t xml:space="preserve"> (0)</w:t>
      </w:r>
      <w:r w:rsidRPr="00C159CC">
        <w:rPr>
          <w:rFonts w:ascii="Times New Roman" w:hAnsi="Times New Roman" w:cs="Times New Roman"/>
          <w:sz w:val="28"/>
          <w:szCs w:val="28"/>
        </w:rPr>
        <w:t>;</w:t>
      </w:r>
      <w:r w:rsidR="00964D55">
        <w:rPr>
          <w:rFonts w:ascii="Times New Roman" w:hAnsi="Times New Roman" w:cs="Times New Roman"/>
          <w:sz w:val="28"/>
          <w:szCs w:val="28"/>
        </w:rPr>
        <w:t xml:space="preserve"> </w:t>
      </w:r>
      <w:r w:rsidRPr="00C159CC">
        <w:rPr>
          <w:rFonts w:ascii="Times New Roman" w:hAnsi="Times New Roman" w:cs="Times New Roman"/>
          <w:sz w:val="28"/>
          <w:szCs w:val="28"/>
        </w:rPr>
        <w:t>обращения, содержащих информацию о коррупции, на телефон «горячей линии» не поступали</w:t>
      </w:r>
      <w:r w:rsidR="00964D55">
        <w:rPr>
          <w:rFonts w:ascii="Times New Roman" w:hAnsi="Times New Roman" w:cs="Times New Roman"/>
          <w:sz w:val="28"/>
          <w:szCs w:val="28"/>
        </w:rPr>
        <w:t xml:space="preserve"> (0)</w:t>
      </w:r>
      <w:r w:rsidRPr="00C159CC">
        <w:rPr>
          <w:rFonts w:ascii="Times New Roman" w:hAnsi="Times New Roman" w:cs="Times New Roman"/>
          <w:sz w:val="28"/>
          <w:szCs w:val="28"/>
        </w:rPr>
        <w:t>.</w:t>
      </w:r>
    </w:p>
    <w:p w:rsidR="00060574" w:rsidRPr="00B911E3" w:rsidRDefault="00B911E3" w:rsidP="002E3D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11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Комиссией по противодействию коррупции Администрации в 2024 году проведено 6 плановых заседаний, все </w:t>
      </w:r>
      <w:r w:rsidR="009653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запланированные </w:t>
      </w:r>
      <w:r w:rsidRPr="00B911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мероприятия исполнены.</w:t>
      </w:r>
    </w:p>
    <w:p w:rsidR="00C159CC" w:rsidRPr="00726B1C" w:rsidRDefault="00C159CC" w:rsidP="002E3D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B1C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антикоррупционных мер:</w:t>
      </w:r>
    </w:p>
    <w:p w:rsidR="00C159CC" w:rsidRPr="00C159CC" w:rsidRDefault="00C159CC" w:rsidP="002E3D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>Доля проектов нормативных правовых актов и нормативных правовых актов городского округа Кинель Самарской области, подвергнутых антикоррупционной экспертизе -</w:t>
      </w:r>
      <w:r w:rsidR="00785748">
        <w:rPr>
          <w:rFonts w:ascii="Times New Roman" w:hAnsi="Times New Roman" w:cs="Times New Roman"/>
          <w:sz w:val="28"/>
          <w:szCs w:val="28"/>
        </w:rPr>
        <w:t xml:space="preserve"> </w:t>
      </w:r>
      <w:r w:rsidRPr="00C159CC">
        <w:rPr>
          <w:rFonts w:ascii="Times New Roman" w:hAnsi="Times New Roman" w:cs="Times New Roman"/>
          <w:sz w:val="28"/>
          <w:szCs w:val="28"/>
        </w:rPr>
        <w:t>100%.</w:t>
      </w:r>
    </w:p>
    <w:p w:rsidR="00091F17" w:rsidRDefault="00091F17" w:rsidP="002E3D1E">
      <w:pPr>
        <w:pStyle w:val="Style8"/>
        <w:widowControl/>
        <w:spacing w:line="360" w:lineRule="auto"/>
        <w:ind w:firstLine="703"/>
        <w:jc w:val="both"/>
        <w:rPr>
          <w:rStyle w:val="FontStyle23"/>
          <w:sz w:val="28"/>
          <w:szCs w:val="28"/>
        </w:rPr>
      </w:pPr>
      <w:r>
        <w:rPr>
          <w:sz w:val="28"/>
          <w:szCs w:val="28"/>
        </w:rPr>
        <w:t xml:space="preserve">В ходе проведения внутренней антикоррупционной экспертизы в 1 </w:t>
      </w:r>
      <w:r w:rsidR="00964D55">
        <w:rPr>
          <w:sz w:val="28"/>
          <w:szCs w:val="28"/>
        </w:rPr>
        <w:t xml:space="preserve">проекте нормативного правового акта выявлен </w:t>
      </w:r>
      <w:proofErr w:type="spellStart"/>
      <w:r w:rsidR="00964D55">
        <w:rPr>
          <w:sz w:val="28"/>
          <w:szCs w:val="28"/>
        </w:rPr>
        <w:t>коррупциогенный</w:t>
      </w:r>
      <w:proofErr w:type="spellEnd"/>
      <w:r w:rsidR="00964D55">
        <w:rPr>
          <w:sz w:val="28"/>
          <w:szCs w:val="28"/>
        </w:rPr>
        <w:t xml:space="preserve"> фактор, что составило </w:t>
      </w:r>
      <w:r w:rsidR="008D78D0">
        <w:rPr>
          <w:rStyle w:val="FontStyle23"/>
          <w:sz w:val="28"/>
          <w:szCs w:val="28"/>
        </w:rPr>
        <w:t>0,39</w:t>
      </w:r>
      <w:r>
        <w:rPr>
          <w:rStyle w:val="FontStyle23"/>
          <w:sz w:val="28"/>
          <w:szCs w:val="28"/>
        </w:rPr>
        <w:t xml:space="preserve"> % (0)</w:t>
      </w:r>
      <w:r w:rsidR="00964D55">
        <w:rPr>
          <w:rStyle w:val="FontStyle23"/>
          <w:sz w:val="28"/>
          <w:szCs w:val="28"/>
        </w:rPr>
        <w:t xml:space="preserve"> от общего числа проектов нормативных правовых актов</w:t>
      </w:r>
      <w:r>
        <w:rPr>
          <w:rStyle w:val="FontStyle23"/>
          <w:sz w:val="28"/>
          <w:szCs w:val="28"/>
        </w:rPr>
        <w:t xml:space="preserve">. </w:t>
      </w:r>
    </w:p>
    <w:p w:rsidR="00C159CC" w:rsidRPr="00C159CC" w:rsidRDefault="00C159CC" w:rsidP="002E3D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>Охват проводимой антикоррупционной экспертизой разрабатываемых и принимаемых нормативных</w:t>
      </w:r>
      <w:r w:rsidR="004563C2">
        <w:rPr>
          <w:rFonts w:ascii="Times New Roman" w:hAnsi="Times New Roman" w:cs="Times New Roman"/>
          <w:sz w:val="28"/>
          <w:szCs w:val="28"/>
        </w:rPr>
        <w:t xml:space="preserve"> правовых актов остается - 100%</w:t>
      </w:r>
      <w:r w:rsidRPr="00C159C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159CC" w:rsidRPr="00C159CC" w:rsidRDefault="00C159CC" w:rsidP="002E3D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 xml:space="preserve">Таким образом, качество принимаемых </w:t>
      </w:r>
      <w:r w:rsidR="00964D55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C159CC">
        <w:rPr>
          <w:rFonts w:ascii="Times New Roman" w:hAnsi="Times New Roman" w:cs="Times New Roman"/>
          <w:sz w:val="28"/>
          <w:szCs w:val="28"/>
        </w:rPr>
        <w:t xml:space="preserve">нормативных правовых актов городского округа Кинель Самарской области по сравнению с </w:t>
      </w:r>
      <w:r w:rsidR="00785748">
        <w:rPr>
          <w:rFonts w:ascii="Times New Roman" w:hAnsi="Times New Roman" w:cs="Times New Roman"/>
          <w:sz w:val="28"/>
          <w:szCs w:val="28"/>
        </w:rPr>
        <w:t>202</w:t>
      </w:r>
      <w:r w:rsidR="00091F17">
        <w:rPr>
          <w:rFonts w:ascii="Times New Roman" w:hAnsi="Times New Roman" w:cs="Times New Roman"/>
          <w:sz w:val="28"/>
          <w:szCs w:val="28"/>
        </w:rPr>
        <w:t>3</w:t>
      </w:r>
      <w:r w:rsidR="00785748">
        <w:rPr>
          <w:rFonts w:ascii="Times New Roman" w:hAnsi="Times New Roman" w:cs="Times New Roman"/>
          <w:sz w:val="28"/>
          <w:szCs w:val="28"/>
        </w:rPr>
        <w:t xml:space="preserve"> </w:t>
      </w:r>
      <w:r w:rsidRPr="00C159CC">
        <w:rPr>
          <w:rFonts w:ascii="Times New Roman" w:hAnsi="Times New Roman" w:cs="Times New Roman"/>
          <w:sz w:val="28"/>
          <w:szCs w:val="28"/>
        </w:rPr>
        <w:t xml:space="preserve"> осталось на высоком уровне. </w:t>
      </w:r>
    </w:p>
    <w:p w:rsidR="00C159CC" w:rsidRPr="00C159CC" w:rsidRDefault="00C159CC" w:rsidP="002E3D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>В целях снижения административных барьеров и повышения доступности муниципальных услуг на весь Перечень муниципальных услуг разработаны административные регламенты.</w:t>
      </w:r>
    </w:p>
    <w:p w:rsidR="00C159CC" w:rsidRDefault="00C159CC" w:rsidP="002E3D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9CC">
        <w:rPr>
          <w:rFonts w:ascii="Times New Roman" w:hAnsi="Times New Roman" w:cs="Times New Roman"/>
          <w:sz w:val="28"/>
          <w:szCs w:val="28"/>
        </w:rPr>
        <w:t>За отчетный период жалоб заявителей о фактах совершени</w:t>
      </w:r>
      <w:r w:rsidR="00726B1C">
        <w:rPr>
          <w:rFonts w:ascii="Times New Roman" w:hAnsi="Times New Roman" w:cs="Times New Roman"/>
          <w:sz w:val="28"/>
          <w:szCs w:val="28"/>
        </w:rPr>
        <w:t xml:space="preserve">я коррупционных правонарушений </w:t>
      </w:r>
      <w:r w:rsidRPr="00C159CC">
        <w:rPr>
          <w:rFonts w:ascii="Times New Roman" w:hAnsi="Times New Roman" w:cs="Times New Roman"/>
          <w:sz w:val="28"/>
          <w:szCs w:val="28"/>
        </w:rPr>
        <w:t>не поступало</w:t>
      </w:r>
      <w:r w:rsidR="00726B1C">
        <w:rPr>
          <w:rFonts w:ascii="Times New Roman" w:hAnsi="Times New Roman" w:cs="Times New Roman"/>
          <w:sz w:val="28"/>
          <w:szCs w:val="28"/>
        </w:rPr>
        <w:t xml:space="preserve"> (0)</w:t>
      </w:r>
      <w:r w:rsidRPr="00C159CC">
        <w:rPr>
          <w:rFonts w:ascii="Times New Roman" w:hAnsi="Times New Roman" w:cs="Times New Roman"/>
          <w:sz w:val="28"/>
          <w:szCs w:val="28"/>
        </w:rPr>
        <w:t>.</w:t>
      </w:r>
    </w:p>
    <w:p w:rsidR="00C159CC" w:rsidRPr="00067123" w:rsidRDefault="0063023B" w:rsidP="002E3D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159CC" w:rsidRPr="00067123">
        <w:rPr>
          <w:rFonts w:ascii="Times New Roman" w:hAnsi="Times New Roman" w:cs="Times New Roman"/>
          <w:b/>
          <w:sz w:val="28"/>
          <w:szCs w:val="28"/>
        </w:rPr>
        <w:t>:</w:t>
      </w:r>
    </w:p>
    <w:p w:rsidR="0049509B" w:rsidRDefault="0063023B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учетом результатов антикоррупционного мониторинга за 2024 год следует признать, что организованная органом местного самоуправления городского округа Кинель Самарской области антикоррупционная работа соответствует целям и задачам Национального </w:t>
      </w:r>
      <w:hyperlink r:id="rId9" w:history="1">
        <w:proofErr w:type="gramStart"/>
        <w:r w:rsidRPr="0063023B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план</w:t>
        </w:r>
        <w:proofErr w:type="gramEnd"/>
      </w:hyperlink>
      <w:r w:rsidRPr="0063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противодействия коррупции на 2021 - 2024 годы, </w:t>
      </w:r>
      <w:hyperlink r:id="rId10" w:history="1">
        <w:r w:rsidRPr="0063023B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Программ</w:t>
        </w:r>
      </w:hyperlink>
      <w:r w:rsidRPr="006302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противодействия коррупции в городском округе Кинель на 2021 - 2024 годы, а также требованиям законодательства Российской Федерации о противодействии коррупции. </w:t>
      </w:r>
    </w:p>
    <w:p w:rsidR="00296495" w:rsidRPr="009D031C" w:rsidRDefault="00296495" w:rsidP="002964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9D0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нтикоррупционный мониторинг деятельности </w:t>
      </w:r>
      <w:r w:rsidRPr="009D031C">
        <w:rPr>
          <w:rFonts w:ascii="Times New Roman" w:hAnsi="Times New Roman" w:cs="Times New Roman"/>
          <w:sz w:val="28"/>
          <w:szCs w:val="28"/>
          <w:lang w:eastAsia="ja-JP" w:bidi="fa-IR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ja-JP" w:bidi="fa-IR"/>
        </w:rPr>
        <w:t>,</w:t>
      </w:r>
      <w:r w:rsidRPr="009D031C">
        <w:rPr>
          <w:rFonts w:ascii="Times New Roman" w:hAnsi="Times New Roman" w:cs="Times New Roman"/>
          <w:sz w:val="28"/>
          <w:szCs w:val="28"/>
          <w:lang w:eastAsia="ja-JP" w:bidi="fa-IR"/>
        </w:rPr>
        <w:t xml:space="preserve"> </w:t>
      </w:r>
      <w:r w:rsidRPr="009D0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проведенный за 2024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D0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позволяет говорить о низком уровне </w:t>
      </w:r>
      <w:r w:rsidRPr="009D0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распространенности коррупции, достаточности и эффективности предпринимаемых мер по противодействию коррупции. </w:t>
      </w:r>
    </w:p>
    <w:p w:rsidR="00197DA1" w:rsidRDefault="00C159CC" w:rsidP="009D03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DA1">
        <w:rPr>
          <w:rFonts w:ascii="Times New Roman" w:hAnsi="Times New Roman" w:cs="Times New Roman"/>
          <w:b/>
          <w:sz w:val="28"/>
          <w:szCs w:val="28"/>
        </w:rPr>
        <w:t>Рекомендации по результатам проведенного антикоррупционного мониторинга</w:t>
      </w:r>
      <w:r w:rsidR="00197DA1" w:rsidRPr="00197DA1">
        <w:rPr>
          <w:rFonts w:ascii="Times New Roman" w:hAnsi="Times New Roman" w:cs="Times New Roman"/>
          <w:b/>
          <w:sz w:val="28"/>
          <w:szCs w:val="28"/>
        </w:rPr>
        <w:t>:</w:t>
      </w:r>
    </w:p>
    <w:p w:rsidR="00197DA1" w:rsidRPr="00197DA1" w:rsidRDefault="00197DA1" w:rsidP="00197D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197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активизировать работу по реализации мероприятий муниципальных антикоррупционных программ;</w:t>
      </w:r>
    </w:p>
    <w:p w:rsidR="00C159CC" w:rsidRPr="00197DA1" w:rsidRDefault="0057164E" w:rsidP="00197DA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7DA1">
        <w:rPr>
          <w:rFonts w:ascii="Times New Roman" w:hAnsi="Times New Roman" w:cs="Times New Roman"/>
          <w:sz w:val="28"/>
          <w:szCs w:val="28"/>
        </w:rPr>
        <w:t xml:space="preserve"> </w:t>
      </w:r>
      <w:r w:rsidR="00197DA1" w:rsidRPr="00197DA1">
        <w:rPr>
          <w:rFonts w:ascii="Times New Roman" w:hAnsi="Times New Roman" w:cs="Times New Roman"/>
          <w:sz w:val="28"/>
          <w:szCs w:val="28"/>
        </w:rPr>
        <w:t xml:space="preserve">- повысить эффективность работы </w:t>
      </w:r>
      <w:r w:rsidR="00C159CC" w:rsidRPr="00197DA1">
        <w:rPr>
          <w:rFonts w:ascii="Times New Roman" w:hAnsi="Times New Roman" w:cs="Times New Roman"/>
          <w:sz w:val="28"/>
          <w:szCs w:val="28"/>
        </w:rPr>
        <w:t xml:space="preserve">по </w:t>
      </w:r>
      <w:r w:rsidR="00197DA1" w:rsidRPr="00197DA1">
        <w:rPr>
          <w:rFonts w:ascii="Times New Roman" w:hAnsi="Times New Roman" w:cs="Times New Roman"/>
          <w:sz w:val="28"/>
          <w:szCs w:val="28"/>
        </w:rPr>
        <w:t xml:space="preserve">пропаганде </w:t>
      </w:r>
      <w:r w:rsidR="00197DA1" w:rsidRPr="00197D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правового просвещения населения по вопросам противодействия коррупции и формированию в обществе нетерпимого отношения к проявлениям коррупции, в том числе путем активизации работы со СМИ</w:t>
      </w:r>
      <w:r w:rsidR="00197DA1" w:rsidRPr="00197DA1">
        <w:rPr>
          <w:rFonts w:ascii="Times New Roman" w:hAnsi="Times New Roman" w:cs="Times New Roman"/>
          <w:sz w:val="28"/>
          <w:szCs w:val="28"/>
        </w:rPr>
        <w:t>;</w:t>
      </w:r>
    </w:p>
    <w:p w:rsidR="00197DA1" w:rsidRPr="00197DA1" w:rsidRDefault="00197DA1" w:rsidP="00197D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97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усилить </w:t>
      </w:r>
      <w:proofErr w:type="gramStart"/>
      <w:r w:rsidRPr="00197DA1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197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 антикоррупционной деятельности в муниципальных организациях, в том числе по выявлению, предотвращению и урегулированию конфликта интересов;</w:t>
      </w:r>
    </w:p>
    <w:p w:rsidR="00197DA1" w:rsidRPr="00197DA1" w:rsidRDefault="00197DA1" w:rsidP="00197D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97DA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- продолжить работу по организации изучения муниципальными служащими антикоррупционного законодательства в </w:t>
      </w:r>
      <w:proofErr w:type="gramStart"/>
      <w:r w:rsidRPr="00197DA1">
        <w:rPr>
          <w:rFonts w:ascii="Times New Roman" w:eastAsia="Times New Roman" w:hAnsi="Times New Roman" w:cs="Times New Roman"/>
          <w:color w:val="212529"/>
          <w:sz w:val="28"/>
          <w:szCs w:val="28"/>
        </w:rPr>
        <w:t>части</w:t>
      </w:r>
      <w:proofErr w:type="gramEnd"/>
      <w:r w:rsidRPr="00197DA1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установленных в целях противодействия коррупции ограничений, запретов, обязанностей, требований о предотвращении и урегулировании конфликта интересов, а также ответственности за их нарушение.</w:t>
      </w:r>
    </w:p>
    <w:p w:rsidR="0057164E" w:rsidRDefault="0057164E" w:rsidP="009D031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Pr="00C159CC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164E" w:rsidRDefault="0057164E" w:rsidP="0057164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57164E" w:rsidSect="00C159CC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tbl>
      <w:tblPr>
        <w:tblW w:w="1502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3134"/>
        <w:gridCol w:w="9781"/>
        <w:gridCol w:w="1418"/>
      </w:tblGrid>
      <w:tr w:rsidR="00C159CC" w:rsidRPr="0057164E" w:rsidTr="0057164E">
        <w:trPr>
          <w:tblHeader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антикоррупционного мониторинга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противодействия коррупции в органах местного самоуправления городского округа Кинель  Самарской области (далее - органы местного самоуправления)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C159CC" w:rsidRPr="0057164E" w:rsidTr="0057164E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Обобщение результатов антикоррупционной экспертизы нормативных правовых актов и проектов нормативных правовых актов органов местного самоуправления городского округа Кинель Самарской области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1. Количество нормативных правовых актов, подвергнутых антикоррупционной экспертизе, из них: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нормативных правовых актов, в отношении которых внутренняя антикоррупционная экспертиза выявила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факторы; 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- доля нормативных правовых актов, в отношении которых внутренняя антикоррупционная экспертиза выявила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к общему количеству действующих нормативных правовых актов органов местного самоуправления (процентов).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36D79">
              <w:rPr>
                <w:rFonts w:ascii="Times New Roman" w:hAnsi="Times New Roman" w:cs="Times New Roman"/>
                <w:sz w:val="24"/>
                <w:szCs w:val="24"/>
              </w:rPr>
              <w:t xml:space="preserve">253 </w:t>
            </w: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CC" w:rsidRPr="0057164E" w:rsidRDefault="001665EF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 </w:t>
            </w:r>
            <w:r w:rsidR="00C159CC"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     0%</w:t>
            </w:r>
          </w:p>
        </w:tc>
      </w:tr>
      <w:tr w:rsidR="00C159CC" w:rsidRPr="0057164E" w:rsidTr="0057164E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2. Количество проектов нормативных правовых актов, подвергнутых антикоррупционной экспертизе, из них: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проектов нормативных правовых актов, в отношении которых внутренняя антикоррупционная экспертиза выявила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факторы;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- доля проектов нормативных правовых актов, в отношении которых внутренняя антикоррупционная экспертиза выявила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к общему количеству проектов нормативных правовых актов органов местного самоуправления (процентов).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636D79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="0059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9CC" w:rsidRPr="0057164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CC" w:rsidRPr="0057164E" w:rsidRDefault="001665EF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9CC"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CC" w:rsidRPr="0057164E" w:rsidRDefault="008D78D0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  <w:r w:rsidR="00C159CC" w:rsidRPr="005716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59CC" w:rsidRPr="0057164E" w:rsidTr="0057164E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нормативных правовых актов органов местного самоуправления, в отношении которых органами прокуратуры были выявлены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факторы;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Доля нормативных правовых актов, в отношении которых органами прокуратуры выявлены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к общему количеству действующих нормативных правовых актов органов местного самоуправления, в отношении которых внутренняя антикоррупционная экспертиза не выявила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(процентов).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5966B8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CC" w:rsidRPr="0057164E" w:rsidRDefault="00FA7893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  <w:r w:rsidR="00596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9CC" w:rsidRPr="005716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59CC" w:rsidRPr="0057164E" w:rsidTr="0057164E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4. Количество проектов нормативных правовых актов органов местного самоуправления, в отношении которых органами прокуратуры были выявлены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факторы;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Доля проектов нормативных правовых актов, в отношении которых органами прокуратуры выявлены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к общему количеству проектов нормативных правовых актов органов местного самоуправления, в отношении которых внутренняя антикоррупционная экспертиза не выявила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(процентов).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159CC" w:rsidRPr="0057164E" w:rsidTr="0057164E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5. Количество нормативных правовых актов органов местного самоуправления, в отношении которых независимыми экспертами были выявлены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факторы;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Доля нормативных правовых актов, в отношении которых независимыми экспертами выявлены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к количеству действующих нормативных правовых актов органов местного самоуправления, в отношении которых внутренняя антикоррупционная экспертиза не выявила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(процентов).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159CC" w:rsidRPr="0057164E" w:rsidTr="0057164E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6. Количество проектов нормативных правовых актов органов местного самоуправления, в отношении которых независимыми экспертами были выявлены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факторы;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Доля проектов нормативных правовых актов, в отношении которых независимыми экспертами выявлены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коррупциогенные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факторы, к количеству нормативных правовых актов органов местного самоуправления, в отношении которых внутренняя антикоррупционная экспертиза не выявила </w:t>
            </w:r>
            <w:proofErr w:type="spell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 (процентов).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159CC" w:rsidRPr="0057164E" w:rsidTr="0057164E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7. Количество нормативных правовых актов органов местного самоуправления, в отношении которых проведена независимая антикоррупционная экспертиза; 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Доля нормативных правовых актов органов местного самоуправления, в отношении которых проведена независимая антикоррупционная экспертиза к общему количеству действующих нормативных правовых актов органов местного самоуправления (процентов).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159CC" w:rsidRPr="0057164E" w:rsidTr="0057164E"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8. Количество проектов количества нормативных правовых актов органов местного самоуправления, в отношении которых проведена независимая антикоррупционная экспертиза; 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Доля проектов количества нормативных правовых актов органов местного самоуправления, в отношении которых проведена независимая антикоррупционная экспертиза к количеству проектов нормативных правовых актов органов местного самоуправления (процентов).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159CC" w:rsidRPr="0057164E" w:rsidTr="0057164E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антикоррупционного </w:t>
            </w:r>
            <w:proofErr w:type="gramStart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органами местного самоуправления городского округа Кинель Самарской области полномочий по реализации муниципальной функции (предоставлению муниципальной услуги)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1. соотношение количества исполняемых муниципальных функций и муниципальных служащих органов местного самоуправления, замещающих должности муниципальной службы органов местного самоуправления, замещение которых связано с коррупционными рисками, исполняющих муниципальные функции, с общим количеством муниципальных служащих органов местного самоуправления, замещающих должности в органах местного самоуправления;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2E3D1E" w:rsidRDefault="0057164E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D1E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r w:rsidR="00C159CC" w:rsidRPr="002E3D1E">
              <w:rPr>
                <w:rFonts w:ascii="Times New Roman" w:hAnsi="Times New Roman" w:cs="Times New Roman"/>
                <w:sz w:val="24"/>
                <w:szCs w:val="24"/>
              </w:rPr>
              <w:t>функции/</w:t>
            </w:r>
          </w:p>
          <w:p w:rsidR="00C159CC" w:rsidRPr="002E3D1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CC" w:rsidRPr="002E3D1E" w:rsidRDefault="00965372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57164E" w:rsidRPr="002E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9CC" w:rsidRPr="002E3D1E">
              <w:rPr>
                <w:rFonts w:ascii="Times New Roman" w:hAnsi="Times New Roman" w:cs="Times New Roman"/>
                <w:sz w:val="24"/>
                <w:szCs w:val="24"/>
              </w:rPr>
              <w:t>служащих/</w:t>
            </w:r>
          </w:p>
          <w:p w:rsidR="00C159CC" w:rsidRPr="002E3D1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CC" w:rsidRPr="00A471F2" w:rsidRDefault="00FA7893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107 </w:t>
            </w:r>
            <w:r w:rsidR="00C159CC" w:rsidRPr="002E3D1E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</w:p>
          <w:p w:rsidR="00C159CC" w:rsidRPr="00A471F2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9CC" w:rsidRPr="0057164E" w:rsidTr="0057164E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2. соотношение количества предоставляемых муниципальных услуг и муниципальных служащих органов местного самоуправления, замещающих должности муниципальной службы органов местного самоуправления, замещение которых связано с коррупционными рисками, предоставляющих муниципальные услуги, с общим количеством муниципальных служащих, замещающих должности в органах местного самоуправления;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A471F2" w:rsidRDefault="00F6290D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1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96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9CC" w:rsidRPr="00A471F2">
              <w:rPr>
                <w:rFonts w:ascii="Times New Roman" w:hAnsi="Times New Roman" w:cs="Times New Roman"/>
                <w:sz w:val="24"/>
                <w:szCs w:val="24"/>
              </w:rPr>
              <w:t xml:space="preserve"> услуг/</w:t>
            </w:r>
          </w:p>
          <w:p w:rsidR="00C159CC" w:rsidRPr="002E3D1E" w:rsidRDefault="00F6290D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D1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159CC" w:rsidRPr="002E3D1E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</w:p>
          <w:p w:rsidR="00C159CC" w:rsidRPr="002E3D1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CC" w:rsidRPr="00A471F2" w:rsidRDefault="00A471F2" w:rsidP="0085564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D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564D" w:rsidRPr="002E3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3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9CC" w:rsidRPr="002E3D1E">
              <w:rPr>
                <w:rFonts w:ascii="Times New Roman" w:hAnsi="Times New Roman" w:cs="Times New Roman"/>
                <w:sz w:val="24"/>
                <w:szCs w:val="24"/>
              </w:rPr>
              <w:t>служащих</w:t>
            </w:r>
          </w:p>
        </w:tc>
      </w:tr>
      <w:tr w:rsidR="00C159CC" w:rsidRPr="0057164E" w:rsidTr="0057164E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3. соотношение количества муниципальных функций (услуг), исполняемых (предоставляемых) в сферах с высоким риском коррупционных проявлений с количеством муниципальных функций (услуг), исполнение (предоставление) которых обеспечено административными регламентами или иными нормативными правовыми актами, регулирующими отношения, связанные с исполнением муниципальных функций (предоставлением муниципальных услуг);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159CC" w:rsidRPr="0057164E" w:rsidTr="0057164E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4. Количество многофункциональных центров оказания государственных и муниципальных услуг в городском округе Кинель Самарской области;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C159CC" w:rsidRPr="0057164E" w:rsidTr="0057164E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5. Количество жалоб получателей муниципальных услуг на факты коррупционных проявлений в рамках предоставления муниципальной услуги, в отношении которой органами местного самоуправления приняты административные регламенты;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  <w:tr w:rsidR="00C159CC" w:rsidRPr="0057164E" w:rsidTr="0057164E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6. Количество обращений граждан в суды на нарушения муниципальными служащими органов местного самоуправления законности при предоставлении муниципальных услуг;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Количество решений, вынесенных в пользу граждан.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  <w:tr w:rsidR="00C159CC" w:rsidRPr="0057164E" w:rsidTr="0057164E"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7. Количество жалоб заявителей, в том числе обоснованных, обусловленных проблемами, возникающими у заявителей при получении муниципальной услуги.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</w:tr>
      <w:tr w:rsidR="00C159CC" w:rsidRPr="0057164E" w:rsidTr="0057164E"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Проведение анализа поступивших в органы местного самоуправления жалоб и обращений граждан и организаций о фактах совершения коррупционных правонарушений с целью их обобщения по существу поставленных вопросов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1. Количество обращений, поступивших на телефон «горячей линии» органов местного самоуправления, из них: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обращений, переданных в правоохранительные органы, с указанием количества обращений, содержащих информацию о коррупции; 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- доля обращений, переданных в правоохранительные органы (процентов);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- доля обращений, переданных в правоохранительные органы, содержащих информацию о коррупции (процентов).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CC" w:rsidRPr="0057164E" w:rsidRDefault="00F6290D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59CC" w:rsidRPr="0057164E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CC" w:rsidRPr="0057164E" w:rsidRDefault="00F6290D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59CC" w:rsidRPr="0057164E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  <w:p w:rsidR="00C159CC" w:rsidRPr="0057164E" w:rsidRDefault="00F6290D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59CC" w:rsidRPr="0057164E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C159CC" w:rsidRPr="0057164E" w:rsidTr="0057164E"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2. Количество письменных обращений, поступивших в органы местного самоуправления, из них: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обращений, переданных в правоохранительные органы, с указанием количества обращений, содержащих информацию о коррупции; 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- доля обращений, переданных в правоохранительные органы (процентов);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64E">
              <w:rPr>
                <w:rFonts w:ascii="Times New Roman" w:hAnsi="Times New Roman" w:cs="Times New Roman"/>
                <w:sz w:val="24"/>
                <w:szCs w:val="24"/>
              </w:rPr>
              <w:t>- доля обращений, переданных в правоохранительные органы, содержащих информацию о коррупции (процентов).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CC" w:rsidRPr="0057164E" w:rsidRDefault="00F6290D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159CC" w:rsidRPr="0057164E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  <w:p w:rsidR="00C159CC" w:rsidRPr="0057164E" w:rsidRDefault="00C159CC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9CC" w:rsidRPr="0057164E" w:rsidRDefault="00F6290D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159CC" w:rsidRPr="0057164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  <w:p w:rsidR="00C159CC" w:rsidRPr="0057164E" w:rsidRDefault="00F6290D" w:rsidP="0057164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159CC" w:rsidRPr="0057164E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57164E" w:rsidRDefault="0057164E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57164E" w:rsidSect="0057164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159CC" w:rsidRPr="00C159CC" w:rsidRDefault="00C159CC" w:rsidP="00C159C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159CC" w:rsidRPr="00C159CC" w:rsidSect="00C159C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1509"/>
    <w:multiLevelType w:val="hybridMultilevel"/>
    <w:tmpl w:val="343EAE22"/>
    <w:lvl w:ilvl="0" w:tplc="C270F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EF6A50"/>
    <w:multiLevelType w:val="hybridMultilevel"/>
    <w:tmpl w:val="07AA7C06"/>
    <w:lvl w:ilvl="0" w:tplc="2A2C578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77753B"/>
    <w:multiLevelType w:val="hybridMultilevel"/>
    <w:tmpl w:val="2460C5EA"/>
    <w:lvl w:ilvl="0" w:tplc="0AD28CD4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6D2B40"/>
    <w:multiLevelType w:val="hybridMultilevel"/>
    <w:tmpl w:val="33B402E4"/>
    <w:lvl w:ilvl="0" w:tplc="A17214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073487"/>
    <w:multiLevelType w:val="hybridMultilevel"/>
    <w:tmpl w:val="A2DA1B60"/>
    <w:lvl w:ilvl="0" w:tplc="BDC83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4AFA"/>
    <w:rsid w:val="00046349"/>
    <w:rsid w:val="00060574"/>
    <w:rsid w:val="00067123"/>
    <w:rsid w:val="00091F17"/>
    <w:rsid w:val="00097B07"/>
    <w:rsid w:val="001665EF"/>
    <w:rsid w:val="00197DA1"/>
    <w:rsid w:val="001C0FED"/>
    <w:rsid w:val="0025102E"/>
    <w:rsid w:val="00252223"/>
    <w:rsid w:val="00296495"/>
    <w:rsid w:val="002E3D1E"/>
    <w:rsid w:val="00310DCC"/>
    <w:rsid w:val="00366955"/>
    <w:rsid w:val="003C795E"/>
    <w:rsid w:val="003F159E"/>
    <w:rsid w:val="003F1B2A"/>
    <w:rsid w:val="003F5FB9"/>
    <w:rsid w:val="004563C2"/>
    <w:rsid w:val="0046629B"/>
    <w:rsid w:val="00487511"/>
    <w:rsid w:val="0049284C"/>
    <w:rsid w:val="0049509B"/>
    <w:rsid w:val="005229EA"/>
    <w:rsid w:val="00530381"/>
    <w:rsid w:val="0057164E"/>
    <w:rsid w:val="005743E6"/>
    <w:rsid w:val="005966B8"/>
    <w:rsid w:val="005A3707"/>
    <w:rsid w:val="0063023B"/>
    <w:rsid w:val="00636D79"/>
    <w:rsid w:val="00700A92"/>
    <w:rsid w:val="00726B1C"/>
    <w:rsid w:val="007677C2"/>
    <w:rsid w:val="00774AFA"/>
    <w:rsid w:val="00785748"/>
    <w:rsid w:val="00787CCA"/>
    <w:rsid w:val="007B754A"/>
    <w:rsid w:val="00820063"/>
    <w:rsid w:val="00840819"/>
    <w:rsid w:val="0085564D"/>
    <w:rsid w:val="008D78D0"/>
    <w:rsid w:val="008F7216"/>
    <w:rsid w:val="00964D55"/>
    <w:rsid w:val="00965372"/>
    <w:rsid w:val="009D031C"/>
    <w:rsid w:val="009E59C1"/>
    <w:rsid w:val="00A469A4"/>
    <w:rsid w:val="00A471F2"/>
    <w:rsid w:val="00A96AE0"/>
    <w:rsid w:val="00AA4D01"/>
    <w:rsid w:val="00AB11C3"/>
    <w:rsid w:val="00AC4E83"/>
    <w:rsid w:val="00B613D2"/>
    <w:rsid w:val="00B911E3"/>
    <w:rsid w:val="00BE53C8"/>
    <w:rsid w:val="00C05E10"/>
    <w:rsid w:val="00C159CC"/>
    <w:rsid w:val="00C56084"/>
    <w:rsid w:val="00C97FBE"/>
    <w:rsid w:val="00CF4D8B"/>
    <w:rsid w:val="00D57292"/>
    <w:rsid w:val="00E53104"/>
    <w:rsid w:val="00E5658C"/>
    <w:rsid w:val="00E629C6"/>
    <w:rsid w:val="00E72BF3"/>
    <w:rsid w:val="00EA259E"/>
    <w:rsid w:val="00EC16D8"/>
    <w:rsid w:val="00F6290D"/>
    <w:rsid w:val="00FA7893"/>
    <w:rsid w:val="00F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9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159CC"/>
    <w:pPr>
      <w:widowControl w:val="0"/>
      <w:autoSpaceDE w:val="0"/>
      <w:autoSpaceDN w:val="0"/>
      <w:adjustRightInd w:val="0"/>
      <w:spacing w:after="0" w:line="281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159CC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C159CC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C159CC"/>
    <w:rPr>
      <w:color w:val="0000FF"/>
      <w:u w:val="single"/>
    </w:rPr>
  </w:style>
  <w:style w:type="character" w:customStyle="1" w:styleId="a5">
    <w:name w:val="Цветовое выделение"/>
    <w:uiPriority w:val="99"/>
    <w:rsid w:val="00C159CC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uiPriority w:val="99"/>
    <w:rsid w:val="00C159CC"/>
    <w:rPr>
      <w:b/>
      <w:bCs/>
      <w:color w:val="008000"/>
    </w:rPr>
  </w:style>
  <w:style w:type="character" w:customStyle="1" w:styleId="blk">
    <w:name w:val="blk"/>
    <w:basedOn w:val="a0"/>
    <w:rsid w:val="005743E6"/>
  </w:style>
  <w:style w:type="character" w:styleId="a7">
    <w:name w:val="Strong"/>
    <w:basedOn w:val="a0"/>
    <w:uiPriority w:val="22"/>
    <w:qFormat/>
    <w:rsid w:val="008F7216"/>
    <w:rPr>
      <w:b/>
      <w:bCs/>
    </w:rPr>
  </w:style>
  <w:style w:type="paragraph" w:styleId="a8">
    <w:name w:val="Normal (Web)"/>
    <w:basedOn w:val="a"/>
    <w:uiPriority w:val="99"/>
    <w:semiHidden/>
    <w:unhideWhenUsed/>
    <w:rsid w:val="002E3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0;&#1085;&#1077;&#1083;&#1100;&#1075;&#1086;&#1088;&#1086;&#1076;.&#1088;&#1092;/42695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c1acbljimlat3k.xn--p1ai/zakon/oficopublik/980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060CC3682357094102D2444A02AE50DB7A5D3C8B47FEC54494AFF35DA52C3C812498B39801A0ADDFA81BEAB1E510E87B5D532340ABF66F055A89BAETEuB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15EB82686126AC27B2F443045B3593B050D1C3BEBB8E73FCDDD847EEA13D33ACAF32A2674A0E6675C6E39B7B07D200AFFFDD65ADE33791D56s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E164F-72DD-47C6-B2B9-F18D567D1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12</Pages>
  <Words>3135</Words>
  <Characters>17874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Subotina</cp:lastModifiedBy>
  <cp:revision>23</cp:revision>
  <cp:lastPrinted>2023-03-06T07:07:00Z</cp:lastPrinted>
  <dcterms:created xsi:type="dcterms:W3CDTF">2023-03-06T05:34:00Z</dcterms:created>
  <dcterms:modified xsi:type="dcterms:W3CDTF">2025-04-18T07:08:00Z</dcterms:modified>
</cp:coreProperties>
</file>